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40" w:rsidRDefault="009B7840" w:rsidP="003047D7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67714" cy="857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007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2" t="6064" r="7383" b="13708"/>
                    <a:stretch/>
                  </pic:blipFill>
                  <pic:spPr bwMode="auto">
                    <a:xfrm>
                      <a:off x="0" y="0"/>
                      <a:ext cx="6173754" cy="8580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7840" w:rsidRDefault="009B7840" w:rsidP="003047D7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840" w:rsidRDefault="009B7840" w:rsidP="003047D7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840" w:rsidRDefault="009B7840" w:rsidP="003047D7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DFF" w:rsidRPr="00594BEA" w:rsidRDefault="00B65DFF">
      <w:pPr>
        <w:pStyle w:val="11"/>
        <w:shd w:val="clear" w:color="auto" w:fill="auto"/>
        <w:spacing w:after="0" w:line="240" w:lineRule="auto"/>
        <w:ind w:firstLine="0"/>
        <w:jc w:val="center"/>
        <w:rPr>
          <w:b/>
        </w:rPr>
        <w:sectPr w:rsidR="00B65DFF" w:rsidRPr="00594BEA" w:rsidSect="007F223B">
          <w:headerReference w:type="default" r:id="rId10"/>
          <w:pgSz w:w="11900" w:h="16840"/>
          <w:pgMar w:top="1134" w:right="850" w:bottom="1134" w:left="1701" w:header="139" w:footer="3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8785C" w:rsidRPr="00C84F4A" w:rsidRDefault="0068785C" w:rsidP="00432D70">
      <w:pPr>
        <w:spacing w:line="264" w:lineRule="auto"/>
        <w:jc w:val="center"/>
        <w:rPr>
          <w:rFonts w:ascii="Times New Roman" w:hAnsi="Times New Roman" w:cs="Times New Roman"/>
        </w:rPr>
      </w:pPr>
      <w:bookmarkStart w:id="1" w:name="_Toc143620888"/>
      <w:bookmarkEnd w:id="1"/>
      <w:r w:rsidRPr="00C84F4A">
        <w:rPr>
          <w:rFonts w:ascii="Times New Roman" w:hAnsi="Times New Roman" w:cs="Times New Roman"/>
          <w:b/>
        </w:rPr>
        <w:lastRenderedPageBreak/>
        <w:t>ПЛАНИРУЕМЫЕ РЕЗУЛЬТАТЫ</w:t>
      </w:r>
    </w:p>
    <w:p w:rsidR="0068785C" w:rsidRPr="00594BEA" w:rsidRDefault="00B44331" w:rsidP="00B44331">
      <w:pPr>
        <w:tabs>
          <w:tab w:val="left" w:pos="426"/>
        </w:tabs>
        <w:rPr>
          <w:rFonts w:ascii="Times New Roman" w:hAnsi="Times New Roman"/>
        </w:rPr>
      </w:pPr>
      <w:r w:rsidRPr="00594BEA">
        <w:rPr>
          <w:rFonts w:ascii="Times New Roman" w:hAnsi="Times New Roman"/>
        </w:rPr>
        <w:t>Личностные результаты</w:t>
      </w:r>
    </w:p>
    <w:p w:rsidR="0068785C" w:rsidRPr="00C84F4A" w:rsidRDefault="0068785C" w:rsidP="00605569">
      <w:pPr>
        <w:ind w:firstLine="284"/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785C" w:rsidRPr="00C84F4A" w:rsidRDefault="0068785C" w:rsidP="00605569">
      <w:pPr>
        <w:ind w:firstLine="284"/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2" w:name="_Toc143620889"/>
      <w:bookmarkEnd w:id="2"/>
    </w:p>
    <w:p w:rsidR="0068785C" w:rsidRPr="00594BEA" w:rsidRDefault="0068785C" w:rsidP="00A52C6D">
      <w:pPr>
        <w:rPr>
          <w:rFonts w:ascii="Times New Roman" w:hAnsi="Times New Roman"/>
        </w:rPr>
      </w:pPr>
      <w:r w:rsidRPr="00594BEA">
        <w:rPr>
          <w:rFonts w:ascii="Times New Roman" w:hAnsi="Times New Roman"/>
        </w:rPr>
        <w:t>МЕТАПРЕДМЕТНЫЕ РЕЗУЛЬТАТЫ</w:t>
      </w:r>
    </w:p>
    <w:p w:rsidR="0068785C" w:rsidRPr="00C84F4A" w:rsidRDefault="0068785C" w:rsidP="00605569">
      <w:pPr>
        <w:ind w:firstLine="284"/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785C" w:rsidRPr="00594BEA" w:rsidRDefault="0068785C" w:rsidP="00605569">
      <w:pPr>
        <w:ind w:left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Познавательные универсальные учебные действия</w:t>
      </w:r>
    </w:p>
    <w:p w:rsidR="0068785C" w:rsidRPr="00594BEA" w:rsidRDefault="0068785C" w:rsidP="00605569">
      <w:pPr>
        <w:ind w:left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Базовые логические и исследовательские действия:</w:t>
      </w:r>
    </w:p>
    <w:p w:rsidR="0068785C" w:rsidRPr="00C84F4A" w:rsidRDefault="004140AD" w:rsidP="004140A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</w:t>
      </w:r>
      <w:r w:rsidR="0068785C" w:rsidRPr="00C84F4A">
        <w:rPr>
          <w:rFonts w:ascii="Times New Roman" w:hAnsi="Times New Roman"/>
        </w:rPr>
        <w:t>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осуществлять анализ объектов и изделий с выделением существенных и несущественных признаков;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сравнивать группы объектов (изделий), выделять в них общее и различия;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 xml:space="preserve">использовать схемы, модели и простейшие чертежи в собственной практической </w:t>
      </w:r>
      <w:r w:rsidRPr="00C84F4A">
        <w:rPr>
          <w:rFonts w:ascii="Times New Roman" w:hAnsi="Times New Roman"/>
        </w:rPr>
        <w:lastRenderedPageBreak/>
        <w:t>творческой деятельности;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8785C" w:rsidRPr="00C84F4A" w:rsidRDefault="0068785C" w:rsidP="00605569">
      <w:pPr>
        <w:jc w:val="both"/>
        <w:rPr>
          <w:rFonts w:ascii="Times New Roman" w:hAnsi="Times New Roman"/>
        </w:rPr>
      </w:pPr>
      <w:r w:rsidRPr="00C84F4A">
        <w:rPr>
          <w:rFonts w:ascii="Times New Roman" w:hAnsi="Times New Roman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Работа с информацией:</w:t>
      </w:r>
    </w:p>
    <w:p w:rsidR="0068785C" w:rsidRPr="00594BEA" w:rsidRDefault="0068785C" w:rsidP="00605569">
      <w:pPr>
        <w:ind w:firstLine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8785C" w:rsidRPr="00594BEA" w:rsidRDefault="0068785C" w:rsidP="00605569">
      <w:pPr>
        <w:ind w:firstLine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8785C" w:rsidRPr="00594BEA" w:rsidRDefault="0068785C" w:rsidP="00605569">
      <w:pPr>
        <w:ind w:firstLine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8785C" w:rsidRPr="00594BEA" w:rsidRDefault="0068785C" w:rsidP="00605569">
      <w:pPr>
        <w:ind w:firstLine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8785C" w:rsidRPr="00594BEA" w:rsidRDefault="0068785C" w:rsidP="00A52C6D">
      <w:pPr>
        <w:ind w:left="28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Коммуникативные универсальные учебные действия: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8785C" w:rsidRPr="00594BEA" w:rsidRDefault="0068785C" w:rsidP="00A142D6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8785C" w:rsidRPr="00594BEA" w:rsidRDefault="0068785C" w:rsidP="00A142D6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8785C" w:rsidRPr="00594BEA" w:rsidRDefault="0068785C" w:rsidP="00A142D6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объяснять последовательность совершаемых действий при создании изделия.</w:t>
      </w:r>
    </w:p>
    <w:p w:rsidR="0068785C" w:rsidRPr="00594BEA" w:rsidRDefault="0068785C" w:rsidP="00A52C6D">
      <w:pPr>
        <w:ind w:left="120" w:firstLine="16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Регулятивные универсальные учебные действия: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выполнять правила безопасности труда при выполнении работы;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планировать работу, соотносить свои действия с поставленной целью;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проявлять волевую саморегуляцию при выполнении работы.</w:t>
      </w:r>
    </w:p>
    <w:p w:rsidR="0068785C" w:rsidRPr="00594BEA" w:rsidRDefault="0068785C" w:rsidP="00A52C6D">
      <w:pPr>
        <w:ind w:left="120" w:firstLine="164"/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Совместная деятельность: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8785C" w:rsidRPr="00594BE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8785C" w:rsidRPr="00C84F4A" w:rsidRDefault="0068785C" w:rsidP="00A52C6D">
      <w:pPr>
        <w:jc w:val="both"/>
        <w:rPr>
          <w:rFonts w:ascii="Times New Roman" w:hAnsi="Times New Roman"/>
        </w:rPr>
      </w:pPr>
      <w:r w:rsidRPr="00594BEA">
        <w:rPr>
          <w:rFonts w:ascii="Times New Roman" w:hAnsi="Times New Roman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</w:t>
      </w:r>
      <w:r w:rsidRPr="00C84F4A">
        <w:rPr>
          <w:rFonts w:ascii="Times New Roman" w:hAnsi="Times New Roman"/>
        </w:rPr>
        <w:t>, предъявлять аргументы для защиты продукта проектной деятельности.</w:t>
      </w:r>
      <w:bookmarkStart w:id="3" w:name="_Toc143620890"/>
      <w:bookmarkStart w:id="4" w:name="_Toc134720971"/>
      <w:bookmarkEnd w:id="3"/>
      <w:bookmarkEnd w:id="4"/>
    </w:p>
    <w:p w:rsidR="0068785C" w:rsidRPr="00605569" w:rsidRDefault="0068785C" w:rsidP="004140AD">
      <w:pPr>
        <w:rPr>
          <w:rFonts w:ascii="Times New Roman" w:hAnsi="Times New Roman"/>
        </w:rPr>
      </w:pPr>
      <w:r w:rsidRPr="00605569">
        <w:rPr>
          <w:rFonts w:ascii="Times New Roman" w:hAnsi="Times New Roman"/>
        </w:rPr>
        <w:lastRenderedPageBreak/>
        <w:t>ПРЕДМЕТНЫЕ РЕЗУЛЬТАТЫ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К концу обучения в 1 классе </w:t>
      </w:r>
      <w:proofErr w:type="gramStart"/>
      <w:r w:rsidRPr="002A1A7E">
        <w:rPr>
          <w:rFonts w:ascii="Times New Roman" w:hAnsi="Times New Roman"/>
        </w:rPr>
        <w:t>обучающийся</w:t>
      </w:r>
      <w:proofErr w:type="gramEnd"/>
      <w:r w:rsidRPr="002A1A7E">
        <w:rPr>
          <w:rFonts w:ascii="Times New Roman" w:hAnsi="Times New Roman"/>
        </w:rPr>
        <w:t xml:space="preserve"> получит следующие предметные результаты по отдельным темам программы по труду (технологии):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применять правила безопасной работы ножницами, иглой и аккуратной работы с клеем;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A1A7E">
        <w:rPr>
          <w:rFonts w:ascii="Times New Roman" w:hAnsi="Times New Roman"/>
        </w:rPr>
        <w:t>сминание</w:t>
      </w:r>
      <w:proofErr w:type="spellEnd"/>
      <w:r w:rsidRPr="002A1A7E">
        <w:rPr>
          <w:rFonts w:ascii="Times New Roman" w:hAnsi="Times New Roman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оформлять изделия строчкой прямого стежка;</w:t>
      </w:r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выполнять задания с опорой на готовый план;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различать материалы и инструменты по их назначению;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A1A7E">
        <w:rPr>
          <w:rFonts w:ascii="Times New Roman" w:hAnsi="Times New Roman"/>
        </w:rPr>
        <w:t>сминанием</w:t>
      </w:r>
      <w:proofErr w:type="spellEnd"/>
      <w:r w:rsidRPr="002A1A7E">
        <w:rPr>
          <w:rFonts w:ascii="Times New Roman" w:hAnsi="Times New Roman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A1A7E">
        <w:rPr>
          <w:rFonts w:ascii="Times New Roman" w:hAnsi="Times New Roman"/>
        </w:rPr>
        <w:t xml:space="preserve"> раскрашиванием, аппликацией, строчкой прямого стежка;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использовать для сушки плоских изделий пресс;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lastRenderedPageBreak/>
        <w:t>различать разборные и неразборные конструкции несложных изделий;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осуществлять элементарное сотрудничество, участвовать в коллективных работах под руководством учителя;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выполнять несложные коллективные работы проектного характера;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называть профессии, связанные с изучаемыми материалами и производствами, их социальное значение.</w:t>
      </w:r>
    </w:p>
    <w:p w:rsidR="00432D70" w:rsidRPr="00686132" w:rsidRDefault="00432D70" w:rsidP="00657633">
      <w:pPr>
        <w:ind w:left="120"/>
        <w:jc w:val="center"/>
        <w:rPr>
          <w:rFonts w:ascii="Times New Roman" w:hAnsi="Times New Roman"/>
          <w:b/>
          <w:color w:val="auto"/>
        </w:rPr>
      </w:pPr>
      <w:r w:rsidRPr="00686132">
        <w:rPr>
          <w:rFonts w:ascii="Times New Roman" w:hAnsi="Times New Roman"/>
          <w:b/>
          <w:color w:val="auto"/>
        </w:rPr>
        <w:t>СОДЕРЖАНИЕ УЧЕБНОГО ПРЕДМЕТА</w:t>
      </w:r>
    </w:p>
    <w:p w:rsidR="002A1A7E" w:rsidRPr="008F4352" w:rsidRDefault="002A1A7E" w:rsidP="002A1A7E">
      <w:pPr>
        <w:spacing w:line="120" w:lineRule="auto"/>
        <w:ind w:left="120"/>
        <w:jc w:val="both"/>
      </w:pP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Технологии, профессии и производства.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Традиции и праздники народов России, ремёсла, обычаи.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Технологии ручной обработки материалов.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A1A7E">
        <w:rPr>
          <w:rFonts w:ascii="Times New Roman" w:hAnsi="Times New Roman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Пластические массы, их виды (пластилин, пластика и </w:t>
      </w:r>
      <w:proofErr w:type="gramStart"/>
      <w:r w:rsidRPr="002A1A7E">
        <w:rPr>
          <w:rFonts w:ascii="Times New Roman" w:hAnsi="Times New Roman"/>
        </w:rPr>
        <w:t>другое</w:t>
      </w:r>
      <w:proofErr w:type="gramEnd"/>
      <w:r w:rsidRPr="002A1A7E">
        <w:rPr>
          <w:rFonts w:ascii="Times New Roman" w:hAnsi="Times New Roman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A1A7E">
        <w:rPr>
          <w:rFonts w:ascii="Times New Roman" w:hAnsi="Times New Roman"/>
        </w:rPr>
        <w:t>сминание</w:t>
      </w:r>
      <w:proofErr w:type="spellEnd"/>
      <w:r w:rsidRPr="002A1A7E">
        <w:rPr>
          <w:rFonts w:ascii="Times New Roman" w:hAnsi="Times New Roman"/>
        </w:rPr>
        <w:t>, обрывание, склеивание и другое. Резание бумаги ножницами. Правила безопасного использования ножниц.</w:t>
      </w:r>
    </w:p>
    <w:p w:rsidR="002A1A7E" w:rsidRPr="002A1A7E" w:rsidRDefault="002A1A7E" w:rsidP="002A1A7E">
      <w:pPr>
        <w:ind w:firstLine="600"/>
        <w:jc w:val="both"/>
      </w:pPr>
      <w:proofErr w:type="gramStart"/>
      <w:r w:rsidRPr="002A1A7E">
        <w:rPr>
          <w:rFonts w:ascii="Times New Roman" w:hAnsi="Times New Roman"/>
        </w:rPr>
        <w:t>Виды природных материалов (плоские – листья и объёмные – орехи, шишки, семена, ветки).</w:t>
      </w:r>
      <w:proofErr w:type="gramEnd"/>
      <w:r w:rsidRPr="002A1A7E">
        <w:rPr>
          <w:rFonts w:ascii="Times New Roman" w:hAnsi="Times New Roman"/>
        </w:rPr>
        <w:t xml:space="preserve"> Приёмы работы с природными материалами: подбор материалов в </w:t>
      </w:r>
      <w:r w:rsidRPr="002A1A7E">
        <w:rPr>
          <w:rFonts w:ascii="Times New Roman" w:hAnsi="Times New Roman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Использование дополнительных отделочных материалов.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Конструирование и моделирование.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2A1A7E">
        <w:rPr>
          <w:rFonts w:ascii="Times New Roman" w:hAnsi="Times New Roman"/>
        </w:rPr>
        <w:t>другое</w:t>
      </w:r>
      <w:proofErr w:type="gramEnd"/>
      <w:r w:rsidRPr="002A1A7E">
        <w:rPr>
          <w:rFonts w:ascii="Times New Roman" w:hAnsi="Times New Roman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ИКТ.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Демонстрация учителем готовых материалов на информационных носителях.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Информация. Виды информации.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УНИВЕРСАЛЬНЫЕ УЧЕБНЫЕ ДЕЙСТВИЯ (ПРОПЕДЕВТИЧЕСКИЙ УРОВЕНЬ)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ориентироваться в терминах, используемых в технологии (в пределах </w:t>
      </w:r>
      <w:proofErr w:type="gramStart"/>
      <w:r w:rsidRPr="002A1A7E">
        <w:rPr>
          <w:rFonts w:ascii="Times New Roman" w:hAnsi="Times New Roman"/>
        </w:rPr>
        <w:t>изученного</w:t>
      </w:r>
      <w:proofErr w:type="gramEnd"/>
      <w:r w:rsidRPr="002A1A7E">
        <w:rPr>
          <w:rFonts w:ascii="Times New Roman" w:hAnsi="Times New Roman"/>
        </w:rPr>
        <w:t>);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воспринимать и использовать предложенную инструкцию (устную, графическую);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сравнивать отдельные изделия (конструкции), находить сходство и различия в их устройстве.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 обучающегося будут сформированы следующие умения работать с информацией часть познавательных универсальных учебных действий: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воспринимать информацию (представленную в объяснении учителя или в учебнике), использовать её в работе;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 обучающегося будут сформированы следующие умения общаться как часть коммуникативных универсальных учебных действий: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строить несложные высказывания, сообщения в устной форме (по содержанию изученных тем).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принимать и удерживать в процессе деятельности предложенную учебную задачу;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 xml:space="preserve">действовать по плану, предложенному учителем, работать с опорой на графическую </w:t>
      </w:r>
      <w:r w:rsidRPr="002A1A7E">
        <w:rPr>
          <w:rFonts w:ascii="Times New Roman" w:hAnsi="Times New Roman"/>
        </w:rPr>
        <w:lastRenderedPageBreak/>
        <w:t>инструкцию учебника, принимать участие в коллективном построении простого плана действий;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выполнять несложные действия контроля и оценки по предложенным критериям.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Совместная деятельность способствует формированию умений: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проявлять положительное отношение к включению в совместную работу, к простым видам сотрудничества;</w:t>
      </w:r>
    </w:p>
    <w:p w:rsidR="002A1A7E" w:rsidRPr="002A1A7E" w:rsidRDefault="002A1A7E" w:rsidP="002A1A7E">
      <w:pPr>
        <w:ind w:firstLine="600"/>
        <w:jc w:val="both"/>
      </w:pPr>
      <w:r w:rsidRPr="002A1A7E">
        <w:rPr>
          <w:rFonts w:ascii="Times New Roman" w:hAnsi="Times New Roman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94BEA" w:rsidRDefault="00594BEA" w:rsidP="00432D70">
      <w:pPr>
        <w:ind w:left="120"/>
        <w:jc w:val="center"/>
        <w:rPr>
          <w:rFonts w:ascii="Times New Roman" w:hAnsi="Times New Roman"/>
          <w:b/>
        </w:rPr>
      </w:pPr>
    </w:p>
    <w:p w:rsidR="003047D7" w:rsidRDefault="00432D70" w:rsidP="003047D7">
      <w:pPr>
        <w:ind w:left="120"/>
        <w:jc w:val="center"/>
        <w:rPr>
          <w:rFonts w:ascii="Times New Roman" w:hAnsi="Times New Roman"/>
          <w:b/>
        </w:rPr>
      </w:pPr>
      <w:r w:rsidRPr="00C84F4A">
        <w:rPr>
          <w:rFonts w:ascii="Times New Roman" w:hAnsi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2788"/>
        <w:gridCol w:w="839"/>
        <w:gridCol w:w="1512"/>
        <w:gridCol w:w="1560"/>
        <w:gridCol w:w="1860"/>
      </w:tblGrid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047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работы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работы </w:t>
            </w:r>
          </w:p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7E7454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sz w:val="20"/>
                <w:szCs w:val="20"/>
              </w:rPr>
            </w:pPr>
            <w:r w:rsidRPr="003047D7">
              <w:rPr>
                <w:rFonts w:ascii="Times New Roman" w:hAnsi="Times New Roman"/>
                <w:sz w:val="20"/>
                <w:szCs w:val="20"/>
              </w:rPr>
              <w:t>Раздел 1. Технологии, профессии и производства</w:t>
            </w: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gridAfter w:val="3"/>
          <w:wAfter w:w="49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</w:tc>
      </w:tr>
      <w:tr w:rsidR="003047D7" w:rsidRPr="00700304" w:rsidTr="00E16CEA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3047D7">
              <w:rPr>
                <w:rFonts w:ascii="Times New Roman" w:hAnsi="Times New Roman"/>
                <w:sz w:val="20"/>
                <w:szCs w:val="20"/>
              </w:rPr>
              <w:t>Раздел 2. Технологии ручной обработки материалов. Конструирование и моделирование</w:t>
            </w: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Композиция в художественно-декоративных изделиях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Бумага. Ее основные свойства. Виды бумаги. Мир профессий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Картон. Его основные свойства. Виды картона.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Сгибание и складывание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Ножницы – режущий инструмент. Резание бумаги и тонкого картона ножницами. Понятие </w:t>
            </w:r>
            <w:r w:rsidRPr="0070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«конструкция». Мир профессий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Шаблон – приспособление. Разметка бумажных деталей по шаблону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Общее представление о тканях и нитках. Мир профессий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A33F7F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3047D7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Швейные иглы и приспособления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Варианты строчки прямого стежка (перевивы). Вышивка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>Выставка работ. Итоговое занятие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30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7D7" w:rsidRPr="00700304" w:rsidTr="003047D7">
        <w:trPr>
          <w:trHeight w:val="144"/>
          <w:tblCellSpacing w:w="20" w:type="nil"/>
        </w:trPr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04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7D7" w:rsidRPr="00700304" w:rsidRDefault="003047D7" w:rsidP="003B00B9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47D7" w:rsidRDefault="003047D7" w:rsidP="00432D70">
      <w:pPr>
        <w:ind w:left="120"/>
        <w:jc w:val="center"/>
        <w:rPr>
          <w:rFonts w:ascii="Times New Roman" w:hAnsi="Times New Roman"/>
          <w:b/>
        </w:rPr>
      </w:pPr>
    </w:p>
    <w:p w:rsidR="008B7C12" w:rsidRDefault="008B7C12" w:rsidP="003047D7">
      <w:pPr>
        <w:rPr>
          <w:rFonts w:ascii="Times New Roman" w:hAnsi="Times New Roman"/>
          <w:b/>
        </w:rPr>
      </w:pPr>
      <w:bookmarkStart w:id="5" w:name="block-5643079"/>
    </w:p>
    <w:p w:rsidR="00594BEA" w:rsidRDefault="00862B2C" w:rsidP="00594BEA">
      <w:pPr>
        <w:ind w:left="120"/>
        <w:jc w:val="center"/>
        <w:rPr>
          <w:rFonts w:ascii="Times New Roman" w:hAnsi="Times New Roman"/>
          <w:b/>
        </w:rPr>
      </w:pPr>
      <w:r w:rsidRPr="00C84F4A">
        <w:rPr>
          <w:rFonts w:ascii="Times New Roman" w:hAnsi="Times New Roman"/>
          <w:b/>
        </w:rPr>
        <w:t>ПОУРОЧНОЕ ПЛАНИРОВАНИЕ</w:t>
      </w:r>
      <w:r w:rsidR="00BA4626">
        <w:rPr>
          <w:rFonts w:ascii="Times New Roman" w:hAnsi="Times New Roman"/>
          <w:b/>
        </w:rPr>
        <w:t xml:space="preserve"> </w:t>
      </w:r>
      <w:r w:rsidR="00594BEA">
        <w:rPr>
          <w:rFonts w:ascii="Times New Roman" w:hAnsi="Times New Roman"/>
          <w:b/>
        </w:rPr>
        <w:t>НА 202</w:t>
      </w:r>
      <w:r w:rsidR="00BA4626">
        <w:rPr>
          <w:rFonts w:ascii="Times New Roman" w:hAnsi="Times New Roman"/>
          <w:b/>
        </w:rPr>
        <w:t>4</w:t>
      </w:r>
      <w:r w:rsidR="00594BEA">
        <w:rPr>
          <w:rFonts w:ascii="Times New Roman" w:hAnsi="Times New Roman"/>
          <w:b/>
        </w:rPr>
        <w:t>-202</w:t>
      </w:r>
      <w:r w:rsidR="00BA4626">
        <w:rPr>
          <w:rFonts w:ascii="Times New Roman" w:hAnsi="Times New Roman"/>
          <w:b/>
        </w:rPr>
        <w:t>5</w:t>
      </w:r>
      <w:r w:rsidR="00594BEA">
        <w:rPr>
          <w:rFonts w:ascii="Times New Roman" w:hAnsi="Times New Roman"/>
          <w:b/>
        </w:rPr>
        <w:t xml:space="preserve"> УЧЕБНЫЙ ГОД</w:t>
      </w:r>
    </w:p>
    <w:p w:rsidR="00862B2C" w:rsidRPr="00C84F4A" w:rsidRDefault="00594BEA" w:rsidP="00594BEA">
      <w:pPr>
        <w:jc w:val="center"/>
      </w:pPr>
      <w:r>
        <w:rPr>
          <w:rFonts w:ascii="Times New Roman" w:hAnsi="Times New Roman"/>
          <w:b/>
        </w:rPr>
        <w:t>1 КЛАСС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4339"/>
        <w:gridCol w:w="992"/>
        <w:gridCol w:w="1701"/>
        <w:gridCol w:w="1985"/>
      </w:tblGrid>
      <w:tr w:rsidR="00862B2C" w:rsidRPr="00C84F4A" w:rsidTr="00790D19">
        <w:trPr>
          <w:trHeight w:val="144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B2C" w:rsidRPr="00C84F4A" w:rsidRDefault="00862B2C" w:rsidP="00E5287A">
            <w:pPr>
              <w:ind w:left="135"/>
              <w:rPr>
                <w:rFonts w:ascii="Times New Roman" w:hAnsi="Times New Roman"/>
                <w:sz w:val="20"/>
              </w:rPr>
            </w:pPr>
          </w:p>
          <w:p w:rsidR="00862B2C" w:rsidRPr="00C84F4A" w:rsidRDefault="003047D7" w:rsidP="003047D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B2C" w:rsidRPr="003047D7" w:rsidRDefault="00862B2C" w:rsidP="003047D7">
            <w:pPr>
              <w:ind w:left="135"/>
              <w:jc w:val="both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Тема урока </w:t>
            </w:r>
          </w:p>
          <w:p w:rsidR="00862B2C" w:rsidRPr="003047D7" w:rsidRDefault="00862B2C" w:rsidP="003047D7">
            <w:pPr>
              <w:ind w:left="135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862B2C" w:rsidRPr="003047D7" w:rsidRDefault="00862B2C" w:rsidP="003047D7">
            <w:pPr>
              <w:jc w:val="both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B2C" w:rsidRPr="003047D7" w:rsidRDefault="00862B2C" w:rsidP="003047D7">
            <w:pPr>
              <w:ind w:left="135"/>
              <w:jc w:val="both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Электронные цифровые образовательные ресурсы </w:t>
            </w:r>
          </w:p>
          <w:p w:rsidR="00862B2C" w:rsidRPr="003047D7" w:rsidRDefault="00862B2C" w:rsidP="003047D7">
            <w:pPr>
              <w:ind w:left="135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047D7" w:rsidRPr="00C84F4A" w:rsidTr="00790D19">
        <w:trPr>
          <w:trHeight w:val="144"/>
          <w:tblCellSpacing w:w="20" w:type="nil"/>
        </w:trPr>
        <w:tc>
          <w:tcPr>
            <w:tcW w:w="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C84F4A" w:rsidRDefault="003047D7" w:rsidP="00E528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C84F4A" w:rsidRDefault="003047D7" w:rsidP="00E528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E5287A">
            <w:pPr>
              <w:ind w:left="135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Всего </w:t>
            </w:r>
          </w:p>
          <w:p w:rsidR="003047D7" w:rsidRPr="003047D7" w:rsidRDefault="003047D7" w:rsidP="00E5287A">
            <w:pPr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047D7">
            <w:pPr>
              <w:ind w:left="135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Контрольные работы </w:t>
            </w: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7D7" w:rsidRPr="00C84F4A" w:rsidRDefault="003047D7" w:rsidP="00E5287A">
            <w:pPr>
              <w:rPr>
                <w:rFonts w:ascii="Times New Roman" w:hAnsi="Times New Roman"/>
                <w:sz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Мир вокруг нас (природный и рукотворный)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17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Техника на службе человека (в воздухе, на земле и на воде)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18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Традиции и праздники народов России, ремёсла, обычаи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19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Семена разных растений. Составление композиций из семян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0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Способы соединения природных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1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2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«Орнамент». Разновидности композиций, Композиция в полосе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Изделие. Основа и детали изделия. Понятие «технология»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3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Формообразование деталей изделия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 xml:space="preserve">Объемная композиция. Групповая творческая </w:t>
            </w:r>
            <w:r w:rsidRPr="00BA4626">
              <w:rPr>
                <w:rFonts w:ascii="Times New Roman" w:hAnsi="Times New Roman"/>
                <w:sz w:val="20"/>
                <w:szCs w:val="20"/>
              </w:rPr>
              <w:lastRenderedPageBreak/>
              <w:t>работа –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Бумага. Ее основные свойства. Виды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4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Картон. Его основные свойства. Виды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5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Сгибание и складывание бумаги. (</w:t>
            </w:r>
            <w:proofErr w:type="spellStart"/>
            <w:proofErr w:type="gramStart"/>
            <w:r w:rsidRPr="00BA4626">
              <w:rPr>
                <w:rFonts w:ascii="Times New Roman" w:hAnsi="Times New Roman"/>
                <w:sz w:val="20"/>
                <w:szCs w:val="20"/>
              </w:rPr>
              <w:t>C</w:t>
            </w:r>
            <w:proofErr w:type="gramEnd"/>
            <w:r w:rsidRPr="00BA4626">
              <w:rPr>
                <w:rFonts w:ascii="Times New Roman" w:hAnsi="Times New Roman"/>
                <w:sz w:val="20"/>
                <w:szCs w:val="20"/>
              </w:rPr>
              <w:t>оставление</w:t>
            </w:r>
            <w:proofErr w:type="spellEnd"/>
            <w:r w:rsidRPr="00BA4626">
              <w:rPr>
                <w:rFonts w:ascii="Times New Roman" w:hAnsi="Times New Roman"/>
                <w:sz w:val="20"/>
                <w:szCs w:val="20"/>
              </w:rPr>
              <w:t xml:space="preserve"> композиций из несложной сложенной детали)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Складывание бумажной детали гармошкой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6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Приемы резания ножницами по прямой, кривой и ломаной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Резаная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Разметка по шаблону и вырезание нескольких деталей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 xml:space="preserve">Преобразование правильных форм в </w:t>
            </w:r>
            <w:proofErr w:type="gramStart"/>
            <w:r w:rsidRPr="00BA4626">
              <w:rPr>
                <w:rFonts w:ascii="Times New Roman" w:hAnsi="Times New Roman"/>
                <w:sz w:val="20"/>
                <w:szCs w:val="20"/>
              </w:rPr>
              <w:t>неправильные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Составление композиций из деталей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Изготовление деталей по шаблону из тонкого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7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686132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BA4626" w:rsidRPr="00C84F4A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Строчка прямого стежка, ее варианты – перевивы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8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C84F4A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A33F7F" w:rsidP="00E5287A">
            <w:pPr>
              <w:ind w:left="135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9">
              <w:r w:rsidR="00BA4626" w:rsidRPr="00E54C9A">
                <w:rPr>
                  <w:rFonts w:ascii="Times New Roman" w:hAnsi="Times New Roman"/>
                  <w:color w:val="auto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A4626" w:rsidRPr="00C84F4A" w:rsidTr="00790D1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</w:tcPr>
          <w:p w:rsidR="00BA4626" w:rsidRPr="00BA4626" w:rsidRDefault="00BA4626" w:rsidP="00BA4626">
            <w:pPr>
              <w:ind w:left="135"/>
              <w:jc w:val="both"/>
              <w:rPr>
                <w:sz w:val="20"/>
                <w:szCs w:val="20"/>
              </w:rPr>
            </w:pPr>
            <w:r w:rsidRPr="00BA4626">
              <w:rPr>
                <w:rFonts w:ascii="Times New Roman" w:hAnsi="Times New Roman"/>
                <w:sz w:val="20"/>
                <w:szCs w:val="20"/>
              </w:rPr>
              <w:t>Выставка работ. Итоговое занятие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C9A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A4626" w:rsidRPr="00E54C9A" w:rsidRDefault="00BA4626" w:rsidP="00E5287A">
            <w:pPr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7D7" w:rsidRPr="00C84F4A" w:rsidTr="00790D1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E5287A">
            <w:pPr>
              <w:ind w:left="135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E5287A">
            <w:pPr>
              <w:ind w:left="135"/>
              <w:jc w:val="center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 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7D7" w:rsidRPr="003047D7" w:rsidRDefault="003047D7" w:rsidP="003047D7">
            <w:pPr>
              <w:ind w:left="135"/>
              <w:jc w:val="center"/>
              <w:rPr>
                <w:rFonts w:ascii="Times New Roman" w:hAnsi="Times New Roman"/>
                <w:sz w:val="20"/>
              </w:rPr>
            </w:pPr>
            <w:r w:rsidRPr="003047D7">
              <w:rPr>
                <w:rFonts w:ascii="Times New Roman" w:hAnsi="Times New Roman"/>
                <w:sz w:val="20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047D7" w:rsidRPr="00C84F4A" w:rsidRDefault="003047D7" w:rsidP="00E5287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E4C86" w:rsidRDefault="007E4C86" w:rsidP="00862B2C"/>
    <w:p w:rsidR="007E4C86" w:rsidRPr="007E4C86" w:rsidRDefault="007E4C86" w:rsidP="007E4C86"/>
    <w:p w:rsidR="007E4C86" w:rsidRPr="007E4C86" w:rsidRDefault="007E4C86" w:rsidP="007E4C86"/>
    <w:p w:rsidR="007E4C86" w:rsidRPr="007E4C86" w:rsidRDefault="007E4C86" w:rsidP="007E4C86"/>
    <w:p w:rsidR="007E4C86" w:rsidRPr="007E4C86" w:rsidRDefault="007E4C86" w:rsidP="007E4C86"/>
    <w:p w:rsidR="007E4C86" w:rsidRPr="007E4C86" w:rsidRDefault="007E4C86" w:rsidP="007E4C86"/>
    <w:p w:rsidR="007E4C86" w:rsidRPr="007E4C86" w:rsidRDefault="007E4C86" w:rsidP="007E4C86"/>
    <w:p w:rsidR="007E4C86" w:rsidRDefault="007E4C86" w:rsidP="007E4C86"/>
    <w:p w:rsidR="007E4C86" w:rsidRDefault="007E4C86" w:rsidP="007E4C86"/>
    <w:p w:rsidR="007E4C86" w:rsidRDefault="007E4C86" w:rsidP="007E4C86"/>
    <w:p w:rsidR="003047D7" w:rsidRDefault="003047D7" w:rsidP="007E4C86"/>
    <w:p w:rsidR="003047D7" w:rsidRDefault="003047D7" w:rsidP="007E4C86"/>
    <w:p w:rsidR="003047D7" w:rsidRDefault="003047D7" w:rsidP="007E4C86"/>
    <w:p w:rsidR="003047D7" w:rsidRDefault="003047D7" w:rsidP="007E4C86"/>
    <w:p w:rsidR="003047D7" w:rsidRDefault="003047D7" w:rsidP="007E4C86"/>
    <w:p w:rsidR="007E4C86" w:rsidRDefault="007E4C86" w:rsidP="007E4C86"/>
    <w:p w:rsidR="007E4C86" w:rsidRPr="00635CAB" w:rsidRDefault="007E4C86" w:rsidP="007E4C86">
      <w:pPr>
        <w:jc w:val="center"/>
        <w:rPr>
          <w:rFonts w:ascii="Times New Roman" w:hAnsi="Times New Roman" w:cs="Times New Roman"/>
          <w:b/>
          <w:szCs w:val="28"/>
        </w:rPr>
      </w:pPr>
      <w:r w:rsidRPr="00635CAB">
        <w:rPr>
          <w:rFonts w:ascii="Times New Roman" w:hAnsi="Times New Roman" w:cs="Times New Roman"/>
          <w:b/>
          <w:szCs w:val="28"/>
        </w:rPr>
        <w:t>ЛИСТ ВНЕСЕНИЯ ИЗМЕНЕНИЙ В РАБОЧУЮ ПРОГРАММУ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64"/>
        <w:gridCol w:w="1965"/>
        <w:gridCol w:w="3788"/>
        <w:gridCol w:w="1853"/>
      </w:tblGrid>
      <w:tr w:rsidR="007E4C86" w:rsidTr="00B2702B">
        <w:tc>
          <w:tcPr>
            <w:tcW w:w="3929" w:type="dxa"/>
            <w:gridSpan w:val="2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:rsidR="007E4C86" w:rsidRPr="00BA7755" w:rsidRDefault="007E4C86" w:rsidP="00B2702B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:rsidR="007E4C86" w:rsidRPr="00BA7755" w:rsidRDefault="007E4C86" w:rsidP="00B2702B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7E4C86" w:rsidTr="00B2702B">
        <w:tc>
          <w:tcPr>
            <w:tcW w:w="1964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65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  <w:vMerge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1964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9570" w:type="dxa"/>
            <w:gridSpan w:val="4"/>
          </w:tcPr>
          <w:p w:rsidR="007E4C86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7E4C86" w:rsidRPr="00BA7755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1964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9570" w:type="dxa"/>
            <w:gridSpan w:val="4"/>
          </w:tcPr>
          <w:p w:rsidR="007E4C86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7E4C86" w:rsidRPr="00BA7755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1964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9570" w:type="dxa"/>
            <w:gridSpan w:val="4"/>
          </w:tcPr>
          <w:p w:rsidR="007E4C86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7E4C86" w:rsidRPr="00BA7755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1964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5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8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3" w:type="dxa"/>
          </w:tcPr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C86" w:rsidTr="00B2702B">
        <w:tc>
          <w:tcPr>
            <w:tcW w:w="9570" w:type="dxa"/>
            <w:gridSpan w:val="4"/>
          </w:tcPr>
          <w:p w:rsidR="007E4C86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:rsidR="007E4C86" w:rsidRPr="00BA7755" w:rsidRDefault="007E4C86" w:rsidP="00B2702B">
            <w:pPr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A7755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7E4C86" w:rsidRDefault="007E4C86" w:rsidP="00B27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2B2C" w:rsidRPr="007E4C86" w:rsidRDefault="00862B2C" w:rsidP="007E4C86">
      <w:pPr>
        <w:sectPr w:rsidR="00862B2C" w:rsidRPr="007E4C86" w:rsidSect="00694D97"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4B1532" w:rsidRDefault="004B1532" w:rsidP="003047D7">
      <w:pPr>
        <w:spacing w:line="480" w:lineRule="auto"/>
        <w:sectPr w:rsidR="004B1532" w:rsidSect="007F223B">
          <w:pgSz w:w="11906" w:h="16383"/>
          <w:pgMar w:top="850" w:right="1134" w:bottom="1701" w:left="1134" w:header="720" w:footer="720" w:gutter="0"/>
          <w:cols w:space="720"/>
        </w:sectPr>
      </w:pPr>
    </w:p>
    <w:p w:rsidR="004B1532" w:rsidRPr="007E4C86" w:rsidRDefault="004B1532" w:rsidP="007E4C86">
      <w:pPr>
        <w:tabs>
          <w:tab w:val="center" w:pos="4819"/>
        </w:tabs>
        <w:sectPr w:rsidR="004B1532" w:rsidRPr="007E4C86" w:rsidSect="007F223B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  <w:bookmarkStart w:id="6" w:name="block-5643082"/>
      <w:bookmarkEnd w:id="5"/>
    </w:p>
    <w:bookmarkEnd w:id="6"/>
    <w:p w:rsidR="008504A5" w:rsidRPr="00BA7755" w:rsidRDefault="008504A5" w:rsidP="003047D7">
      <w:pPr>
        <w:rPr>
          <w:rFonts w:ascii="Times New Roman" w:hAnsi="Times New Roman" w:cs="Times New Roman"/>
          <w:b/>
          <w:sz w:val="28"/>
          <w:szCs w:val="28"/>
        </w:rPr>
      </w:pPr>
    </w:p>
    <w:sectPr w:rsidR="008504A5" w:rsidRPr="00BA7755" w:rsidSect="00E278FA">
      <w:type w:val="continuous"/>
      <w:pgSz w:w="11900" w:h="16840"/>
      <w:pgMar w:top="850" w:right="1134" w:bottom="1701" w:left="1134" w:header="680" w:footer="6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F7F" w:rsidRDefault="00A33F7F">
      <w:r>
        <w:separator/>
      </w:r>
    </w:p>
  </w:endnote>
  <w:endnote w:type="continuationSeparator" w:id="0">
    <w:p w:rsidR="00A33F7F" w:rsidRDefault="00A3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F7F" w:rsidRDefault="00A33F7F"/>
  </w:footnote>
  <w:footnote w:type="continuationSeparator" w:id="0">
    <w:p w:rsidR="00A33F7F" w:rsidRDefault="00A33F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285363"/>
      <w:docPartObj>
        <w:docPartGallery w:val="Page Numbers (Top of Page)"/>
        <w:docPartUnique/>
      </w:docPartObj>
    </w:sdtPr>
    <w:sdtEndPr/>
    <w:sdtContent>
      <w:p w:rsidR="0068785C" w:rsidRDefault="0068785C">
        <w:pPr>
          <w:pStyle w:val="a8"/>
          <w:jc w:val="center"/>
        </w:pPr>
      </w:p>
      <w:p w:rsidR="0068785C" w:rsidRDefault="001D2AE8">
        <w:pPr>
          <w:pStyle w:val="a8"/>
          <w:jc w:val="center"/>
        </w:pPr>
        <w:r>
          <w:rPr>
            <w:noProof/>
          </w:rPr>
          <w:fldChar w:fldCharType="begin"/>
        </w:r>
        <w:r w:rsidR="0068785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B784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8785C" w:rsidRDefault="0068785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0625"/>
    <w:multiLevelType w:val="multilevel"/>
    <w:tmpl w:val="BCC8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340FF"/>
    <w:multiLevelType w:val="multilevel"/>
    <w:tmpl w:val="92068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A5CE8"/>
    <w:multiLevelType w:val="multilevel"/>
    <w:tmpl w:val="EE642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C5FDE"/>
    <w:multiLevelType w:val="multilevel"/>
    <w:tmpl w:val="1EDC2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271DB"/>
    <w:multiLevelType w:val="multilevel"/>
    <w:tmpl w:val="74D80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537C75"/>
    <w:multiLevelType w:val="multilevel"/>
    <w:tmpl w:val="BC720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479A0"/>
    <w:multiLevelType w:val="multilevel"/>
    <w:tmpl w:val="9DF08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ED18C5"/>
    <w:multiLevelType w:val="multilevel"/>
    <w:tmpl w:val="C172C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465D4"/>
    <w:multiLevelType w:val="multilevel"/>
    <w:tmpl w:val="91A4C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1C0E26"/>
    <w:multiLevelType w:val="multilevel"/>
    <w:tmpl w:val="037E6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25CE5"/>
    <w:multiLevelType w:val="multilevel"/>
    <w:tmpl w:val="0372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B2F89"/>
    <w:multiLevelType w:val="multilevel"/>
    <w:tmpl w:val="948E7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043F72"/>
    <w:multiLevelType w:val="multilevel"/>
    <w:tmpl w:val="98021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30961"/>
    <w:multiLevelType w:val="multilevel"/>
    <w:tmpl w:val="0A803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D37219"/>
    <w:multiLevelType w:val="multilevel"/>
    <w:tmpl w:val="EEA82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F1698A"/>
    <w:multiLevelType w:val="multilevel"/>
    <w:tmpl w:val="41F4A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D5757"/>
    <w:multiLevelType w:val="multilevel"/>
    <w:tmpl w:val="F08EF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1658F0"/>
    <w:multiLevelType w:val="multilevel"/>
    <w:tmpl w:val="69C62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79264F"/>
    <w:multiLevelType w:val="multilevel"/>
    <w:tmpl w:val="BA108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53025B"/>
    <w:multiLevelType w:val="multilevel"/>
    <w:tmpl w:val="F4D08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94359E"/>
    <w:multiLevelType w:val="multilevel"/>
    <w:tmpl w:val="69F45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736D00"/>
    <w:multiLevelType w:val="multilevel"/>
    <w:tmpl w:val="D4486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817711"/>
    <w:multiLevelType w:val="multilevel"/>
    <w:tmpl w:val="56B26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A686C"/>
    <w:multiLevelType w:val="multilevel"/>
    <w:tmpl w:val="AEEC0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227258"/>
    <w:multiLevelType w:val="multilevel"/>
    <w:tmpl w:val="D14E5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502C82"/>
    <w:multiLevelType w:val="multilevel"/>
    <w:tmpl w:val="737E1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657DBF"/>
    <w:multiLevelType w:val="multilevel"/>
    <w:tmpl w:val="B6DED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7E2708"/>
    <w:multiLevelType w:val="multilevel"/>
    <w:tmpl w:val="28C69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A4164B"/>
    <w:multiLevelType w:val="multilevel"/>
    <w:tmpl w:val="CDC81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BF1ABF"/>
    <w:multiLevelType w:val="multilevel"/>
    <w:tmpl w:val="8B361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075CFF"/>
    <w:multiLevelType w:val="multilevel"/>
    <w:tmpl w:val="FF7E5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14BF5"/>
    <w:multiLevelType w:val="multilevel"/>
    <w:tmpl w:val="885E0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45425"/>
    <w:multiLevelType w:val="multilevel"/>
    <w:tmpl w:val="94A4B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782184"/>
    <w:multiLevelType w:val="multilevel"/>
    <w:tmpl w:val="0936B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F76568"/>
    <w:multiLevelType w:val="multilevel"/>
    <w:tmpl w:val="02025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1D1B94"/>
    <w:multiLevelType w:val="multilevel"/>
    <w:tmpl w:val="4F34F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D34FF9"/>
    <w:multiLevelType w:val="multilevel"/>
    <w:tmpl w:val="8368BD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766D8F"/>
    <w:multiLevelType w:val="multilevel"/>
    <w:tmpl w:val="C8F4A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D97FFA"/>
    <w:multiLevelType w:val="multilevel"/>
    <w:tmpl w:val="C6E4D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111BF8"/>
    <w:multiLevelType w:val="multilevel"/>
    <w:tmpl w:val="59FA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88561C"/>
    <w:multiLevelType w:val="multilevel"/>
    <w:tmpl w:val="5BC4F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535F8F"/>
    <w:multiLevelType w:val="multilevel"/>
    <w:tmpl w:val="68FE2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376CF6"/>
    <w:multiLevelType w:val="multilevel"/>
    <w:tmpl w:val="D534C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27"/>
  </w:num>
  <w:num w:numId="4">
    <w:abstractNumId w:val="37"/>
  </w:num>
  <w:num w:numId="5">
    <w:abstractNumId w:val="1"/>
  </w:num>
  <w:num w:numId="6">
    <w:abstractNumId w:val="10"/>
  </w:num>
  <w:num w:numId="7">
    <w:abstractNumId w:val="32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20"/>
  </w:num>
  <w:num w:numId="13">
    <w:abstractNumId w:val="0"/>
  </w:num>
  <w:num w:numId="14">
    <w:abstractNumId w:val="26"/>
  </w:num>
  <w:num w:numId="15">
    <w:abstractNumId w:val="12"/>
  </w:num>
  <w:num w:numId="16">
    <w:abstractNumId w:val="41"/>
  </w:num>
  <w:num w:numId="17">
    <w:abstractNumId w:val="24"/>
  </w:num>
  <w:num w:numId="18">
    <w:abstractNumId w:val="30"/>
  </w:num>
  <w:num w:numId="19">
    <w:abstractNumId w:val="21"/>
  </w:num>
  <w:num w:numId="20">
    <w:abstractNumId w:val="11"/>
  </w:num>
  <w:num w:numId="21">
    <w:abstractNumId w:val="39"/>
  </w:num>
  <w:num w:numId="22">
    <w:abstractNumId w:val="35"/>
  </w:num>
  <w:num w:numId="23">
    <w:abstractNumId w:val="22"/>
  </w:num>
  <w:num w:numId="24">
    <w:abstractNumId w:val="15"/>
  </w:num>
  <w:num w:numId="25">
    <w:abstractNumId w:val="6"/>
  </w:num>
  <w:num w:numId="26">
    <w:abstractNumId w:val="40"/>
  </w:num>
  <w:num w:numId="27">
    <w:abstractNumId w:val="34"/>
  </w:num>
  <w:num w:numId="28">
    <w:abstractNumId w:val="25"/>
  </w:num>
  <w:num w:numId="29">
    <w:abstractNumId w:val="42"/>
  </w:num>
  <w:num w:numId="30">
    <w:abstractNumId w:val="13"/>
  </w:num>
  <w:num w:numId="31">
    <w:abstractNumId w:val="17"/>
  </w:num>
  <w:num w:numId="32">
    <w:abstractNumId w:val="4"/>
  </w:num>
  <w:num w:numId="33">
    <w:abstractNumId w:val="5"/>
  </w:num>
  <w:num w:numId="34">
    <w:abstractNumId w:val="23"/>
  </w:num>
  <w:num w:numId="35">
    <w:abstractNumId w:val="29"/>
  </w:num>
  <w:num w:numId="36">
    <w:abstractNumId w:val="14"/>
  </w:num>
  <w:num w:numId="37">
    <w:abstractNumId w:val="28"/>
  </w:num>
  <w:num w:numId="38">
    <w:abstractNumId w:val="7"/>
  </w:num>
  <w:num w:numId="39">
    <w:abstractNumId w:val="19"/>
  </w:num>
  <w:num w:numId="40">
    <w:abstractNumId w:val="38"/>
  </w:num>
  <w:num w:numId="41">
    <w:abstractNumId w:val="36"/>
  </w:num>
  <w:num w:numId="42">
    <w:abstractNumId w:val="33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5DFF"/>
    <w:rsid w:val="00004DEF"/>
    <w:rsid w:val="00015A62"/>
    <w:rsid w:val="00017637"/>
    <w:rsid w:val="00050480"/>
    <w:rsid w:val="00056B21"/>
    <w:rsid w:val="00092857"/>
    <w:rsid w:val="000A750F"/>
    <w:rsid w:val="000C21A0"/>
    <w:rsid w:val="000D6309"/>
    <w:rsid w:val="000E12BB"/>
    <w:rsid w:val="000F5EED"/>
    <w:rsid w:val="00113841"/>
    <w:rsid w:val="00126570"/>
    <w:rsid w:val="00144B69"/>
    <w:rsid w:val="00167860"/>
    <w:rsid w:val="0018547B"/>
    <w:rsid w:val="001B376B"/>
    <w:rsid w:val="001C34FA"/>
    <w:rsid w:val="001C740D"/>
    <w:rsid w:val="001D2AE8"/>
    <w:rsid w:val="001D6A92"/>
    <w:rsid w:val="00205A09"/>
    <w:rsid w:val="002212FF"/>
    <w:rsid w:val="002558B7"/>
    <w:rsid w:val="0029087F"/>
    <w:rsid w:val="002A1A7E"/>
    <w:rsid w:val="002F3389"/>
    <w:rsid w:val="003047D7"/>
    <w:rsid w:val="00314E56"/>
    <w:rsid w:val="00344ED4"/>
    <w:rsid w:val="003572D3"/>
    <w:rsid w:val="00382359"/>
    <w:rsid w:val="003A295C"/>
    <w:rsid w:val="003A5C1C"/>
    <w:rsid w:val="003B151B"/>
    <w:rsid w:val="003F54F4"/>
    <w:rsid w:val="004140AD"/>
    <w:rsid w:val="00432D70"/>
    <w:rsid w:val="00497E9C"/>
    <w:rsid w:val="004B1532"/>
    <w:rsid w:val="004C0E5B"/>
    <w:rsid w:val="004E665B"/>
    <w:rsid w:val="005013F4"/>
    <w:rsid w:val="00504E76"/>
    <w:rsid w:val="0052004B"/>
    <w:rsid w:val="00520519"/>
    <w:rsid w:val="00522051"/>
    <w:rsid w:val="0054599E"/>
    <w:rsid w:val="00552724"/>
    <w:rsid w:val="00581F2E"/>
    <w:rsid w:val="00594BEA"/>
    <w:rsid w:val="005B734F"/>
    <w:rsid w:val="005E1930"/>
    <w:rsid w:val="005F3807"/>
    <w:rsid w:val="00601584"/>
    <w:rsid w:val="00605569"/>
    <w:rsid w:val="006122BA"/>
    <w:rsid w:val="00657633"/>
    <w:rsid w:val="006613B8"/>
    <w:rsid w:val="00686132"/>
    <w:rsid w:val="0068785C"/>
    <w:rsid w:val="00694D97"/>
    <w:rsid w:val="006A67BF"/>
    <w:rsid w:val="006B6F35"/>
    <w:rsid w:val="006E76AC"/>
    <w:rsid w:val="006F0875"/>
    <w:rsid w:val="006F3CEE"/>
    <w:rsid w:val="007021A3"/>
    <w:rsid w:val="00720338"/>
    <w:rsid w:val="00734574"/>
    <w:rsid w:val="007714D1"/>
    <w:rsid w:val="00790D19"/>
    <w:rsid w:val="007A1BB0"/>
    <w:rsid w:val="007A3ECB"/>
    <w:rsid w:val="007B5A6A"/>
    <w:rsid w:val="007C0AF2"/>
    <w:rsid w:val="007C2B97"/>
    <w:rsid w:val="007D4E0F"/>
    <w:rsid w:val="007E4C86"/>
    <w:rsid w:val="007F223B"/>
    <w:rsid w:val="00812DD8"/>
    <w:rsid w:val="008213E0"/>
    <w:rsid w:val="00823026"/>
    <w:rsid w:val="008504A5"/>
    <w:rsid w:val="00862B2C"/>
    <w:rsid w:val="008664C2"/>
    <w:rsid w:val="0088039F"/>
    <w:rsid w:val="00890075"/>
    <w:rsid w:val="00890DCB"/>
    <w:rsid w:val="008B7C12"/>
    <w:rsid w:val="009103D2"/>
    <w:rsid w:val="009231A1"/>
    <w:rsid w:val="009357A2"/>
    <w:rsid w:val="00941C57"/>
    <w:rsid w:val="009741F2"/>
    <w:rsid w:val="00997612"/>
    <w:rsid w:val="009B7840"/>
    <w:rsid w:val="009C1A7A"/>
    <w:rsid w:val="009C73A1"/>
    <w:rsid w:val="00A02634"/>
    <w:rsid w:val="00A142D6"/>
    <w:rsid w:val="00A174A1"/>
    <w:rsid w:val="00A33F7F"/>
    <w:rsid w:val="00A5004F"/>
    <w:rsid w:val="00A52C6D"/>
    <w:rsid w:val="00AA5CB4"/>
    <w:rsid w:val="00AC17C4"/>
    <w:rsid w:val="00AC19FD"/>
    <w:rsid w:val="00AC6080"/>
    <w:rsid w:val="00AD48F1"/>
    <w:rsid w:val="00AE41DF"/>
    <w:rsid w:val="00AF2D45"/>
    <w:rsid w:val="00B3217A"/>
    <w:rsid w:val="00B33EDE"/>
    <w:rsid w:val="00B44331"/>
    <w:rsid w:val="00B522EE"/>
    <w:rsid w:val="00B65DFF"/>
    <w:rsid w:val="00B71398"/>
    <w:rsid w:val="00B735A8"/>
    <w:rsid w:val="00BA163C"/>
    <w:rsid w:val="00BA4626"/>
    <w:rsid w:val="00BB2616"/>
    <w:rsid w:val="00BC7A57"/>
    <w:rsid w:val="00BF1A79"/>
    <w:rsid w:val="00BF30BC"/>
    <w:rsid w:val="00C073F9"/>
    <w:rsid w:val="00C17D77"/>
    <w:rsid w:val="00C25313"/>
    <w:rsid w:val="00C32C53"/>
    <w:rsid w:val="00C44B72"/>
    <w:rsid w:val="00C60EF7"/>
    <w:rsid w:val="00C65F80"/>
    <w:rsid w:val="00C7358E"/>
    <w:rsid w:val="00C84F4A"/>
    <w:rsid w:val="00C8671B"/>
    <w:rsid w:val="00CE6651"/>
    <w:rsid w:val="00CF2645"/>
    <w:rsid w:val="00CF55EF"/>
    <w:rsid w:val="00CF72D5"/>
    <w:rsid w:val="00D04449"/>
    <w:rsid w:val="00D058D4"/>
    <w:rsid w:val="00D20491"/>
    <w:rsid w:val="00D23237"/>
    <w:rsid w:val="00D86575"/>
    <w:rsid w:val="00D942A7"/>
    <w:rsid w:val="00DA01F8"/>
    <w:rsid w:val="00DA2966"/>
    <w:rsid w:val="00DB3727"/>
    <w:rsid w:val="00DC001A"/>
    <w:rsid w:val="00DE07D0"/>
    <w:rsid w:val="00DE182B"/>
    <w:rsid w:val="00E1510B"/>
    <w:rsid w:val="00E2739F"/>
    <w:rsid w:val="00E278FA"/>
    <w:rsid w:val="00E54C9A"/>
    <w:rsid w:val="00EA72CB"/>
    <w:rsid w:val="00ED5740"/>
    <w:rsid w:val="00F144EF"/>
    <w:rsid w:val="00F81D4D"/>
    <w:rsid w:val="00FD4927"/>
    <w:rsid w:val="00FD5E61"/>
    <w:rsid w:val="00FD66BC"/>
    <w:rsid w:val="00FF4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4A6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A5CB4"/>
    <w:pPr>
      <w:keepNext/>
      <w:keepLines/>
      <w:widowControl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A5CB4"/>
    <w:pPr>
      <w:keepNext/>
      <w:keepLines/>
      <w:widowControl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A5CB4"/>
    <w:pPr>
      <w:keepNext/>
      <w:keepLines/>
      <w:widowControl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AA5CB4"/>
    <w:pPr>
      <w:keepNext/>
      <w:keepLines/>
      <w:widowControl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C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AA5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 w:bidi="ar-SA"/>
    </w:rPr>
  </w:style>
  <w:style w:type="character" w:customStyle="1" w:styleId="30">
    <w:name w:val="Заголовок 3 Знак"/>
    <w:basedOn w:val="a0"/>
    <w:link w:val="3"/>
    <w:uiPriority w:val="9"/>
    <w:rsid w:val="00AA5CB4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 w:bidi="ar-SA"/>
    </w:rPr>
  </w:style>
  <w:style w:type="character" w:customStyle="1" w:styleId="40">
    <w:name w:val="Заголовок 4 Знак"/>
    <w:basedOn w:val="a0"/>
    <w:link w:val="4"/>
    <w:uiPriority w:val="9"/>
    <w:rsid w:val="00AA5CB4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 w:bidi="ar-SA"/>
    </w:rPr>
  </w:style>
  <w:style w:type="character" w:customStyle="1" w:styleId="21">
    <w:name w:val="Основной текст (2)_"/>
    <w:basedOn w:val="a0"/>
    <w:link w:val="22"/>
    <w:rsid w:val="00C44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ной текст (2)"/>
    <w:basedOn w:val="a"/>
    <w:link w:val="21"/>
    <w:rsid w:val="00C44B72"/>
    <w:pPr>
      <w:shd w:val="clear" w:color="auto" w:fill="FFFFFF"/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1"/>
    <w:rsid w:val="00C44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rsid w:val="00C44B72"/>
    <w:pPr>
      <w:shd w:val="clear" w:color="auto" w:fill="FFFFFF"/>
      <w:spacing w:after="100" w:line="293" w:lineRule="auto"/>
      <w:ind w:firstLine="20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C44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3">
    <w:name w:val="Заголовок №1"/>
    <w:basedOn w:val="a"/>
    <w:link w:val="12"/>
    <w:rsid w:val="00C44B72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Заголовок №2_"/>
    <w:basedOn w:val="a0"/>
    <w:link w:val="24"/>
    <w:rsid w:val="00C44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4">
    <w:name w:val="Заголовок №2"/>
    <w:basedOn w:val="a"/>
    <w:link w:val="23"/>
    <w:rsid w:val="00C44B72"/>
    <w:pPr>
      <w:shd w:val="clear" w:color="auto" w:fill="FFFFFF"/>
      <w:spacing w:after="100" w:line="293" w:lineRule="auto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31">
    <w:name w:val="Заголовок №3_"/>
    <w:basedOn w:val="a0"/>
    <w:link w:val="32"/>
    <w:rsid w:val="00C44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2">
    <w:name w:val="Заголовок №3"/>
    <w:basedOn w:val="a"/>
    <w:link w:val="31"/>
    <w:rsid w:val="00C44B72"/>
    <w:pPr>
      <w:shd w:val="clear" w:color="auto" w:fill="FFFFFF"/>
      <w:spacing w:after="140" w:line="293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4">
    <w:name w:val="Другое_"/>
    <w:basedOn w:val="a0"/>
    <w:link w:val="a5"/>
    <w:rsid w:val="00C44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Другое"/>
    <w:basedOn w:val="a"/>
    <w:link w:val="a4"/>
    <w:rsid w:val="00C44B72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C44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7">
    <w:name w:val="Подпись к таблице"/>
    <w:basedOn w:val="a"/>
    <w:link w:val="a6"/>
    <w:rsid w:val="00C44B72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2CB"/>
    <w:rPr>
      <w:color w:val="000000"/>
    </w:rPr>
  </w:style>
  <w:style w:type="paragraph" w:styleId="aa">
    <w:name w:val="footer"/>
    <w:basedOn w:val="a"/>
    <w:link w:val="ab"/>
    <w:uiPriority w:val="99"/>
    <w:unhideWhenUsed/>
    <w:rsid w:val="00EA72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2CB"/>
    <w:rPr>
      <w:color w:val="000000"/>
    </w:rPr>
  </w:style>
  <w:style w:type="table" w:customStyle="1" w:styleId="14">
    <w:name w:val="Сетка таблицы светлая1"/>
    <w:basedOn w:val="a1"/>
    <w:uiPriority w:val="99"/>
    <w:rsid w:val="009C73A1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F0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Indent"/>
    <w:basedOn w:val="a"/>
    <w:uiPriority w:val="99"/>
    <w:unhideWhenUsed/>
    <w:rsid w:val="00AA5CB4"/>
    <w:pPr>
      <w:widowControl/>
      <w:spacing w:after="200" w:line="276" w:lineRule="auto"/>
      <w:ind w:left="720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paragraph" w:styleId="ae">
    <w:name w:val="Subtitle"/>
    <w:basedOn w:val="a"/>
    <w:next w:val="a"/>
    <w:link w:val="af"/>
    <w:uiPriority w:val="11"/>
    <w:qFormat/>
    <w:rsid w:val="00AA5CB4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character" w:customStyle="1" w:styleId="af">
    <w:name w:val="Подзаголовок Знак"/>
    <w:basedOn w:val="a0"/>
    <w:link w:val="ae"/>
    <w:uiPriority w:val="11"/>
    <w:rsid w:val="00AA5CB4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 w:bidi="ar-SA"/>
    </w:rPr>
  </w:style>
  <w:style w:type="paragraph" w:styleId="af0">
    <w:name w:val="Title"/>
    <w:basedOn w:val="a"/>
    <w:next w:val="a"/>
    <w:link w:val="af1"/>
    <w:uiPriority w:val="10"/>
    <w:qFormat/>
    <w:rsid w:val="00AA5CB4"/>
    <w:pPr>
      <w:widowControl/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f1">
    <w:name w:val="Название Знак"/>
    <w:basedOn w:val="a0"/>
    <w:link w:val="af0"/>
    <w:uiPriority w:val="10"/>
    <w:rsid w:val="00AA5C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styleId="af2">
    <w:name w:val="Emphasis"/>
    <w:basedOn w:val="a0"/>
    <w:uiPriority w:val="20"/>
    <w:qFormat/>
    <w:rsid w:val="00AA5CB4"/>
    <w:rPr>
      <w:i/>
      <w:iCs/>
    </w:rPr>
  </w:style>
  <w:style w:type="character" w:styleId="af3">
    <w:name w:val="Hyperlink"/>
    <w:basedOn w:val="a0"/>
    <w:uiPriority w:val="99"/>
    <w:unhideWhenUsed/>
    <w:rsid w:val="00AA5CB4"/>
    <w:rPr>
      <w:color w:val="0563C1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C60EF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60EF7"/>
    <w:rPr>
      <w:rFonts w:ascii="Tahoma" w:hAnsi="Tahoma" w:cs="Tahoma"/>
      <w:color w:val="000000"/>
      <w:sz w:val="16"/>
      <w:szCs w:val="16"/>
    </w:rPr>
  </w:style>
  <w:style w:type="paragraph" w:customStyle="1" w:styleId="Standard">
    <w:name w:val="Standard"/>
    <w:rsid w:val="003047D7"/>
    <w:pPr>
      <w:widowControl/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  <w:sz w:val="22"/>
      <w:szCs w:val="22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resh.edu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48122-3BA5-491C-B49F-DD36204B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12</Pages>
  <Words>3287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106</cp:revision>
  <cp:lastPrinted>2024-08-26T05:11:00Z</cp:lastPrinted>
  <dcterms:created xsi:type="dcterms:W3CDTF">2022-08-30T05:44:00Z</dcterms:created>
  <dcterms:modified xsi:type="dcterms:W3CDTF">2024-09-21T08:19:00Z</dcterms:modified>
</cp:coreProperties>
</file>