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E40" w:rsidRPr="00E05D57" w:rsidRDefault="00D76E40" w:rsidP="00D76E40">
      <w:pPr>
        <w:spacing w:after="0" w:line="240" w:lineRule="auto"/>
        <w:jc w:val="center"/>
        <w:rPr>
          <w:sz w:val="24"/>
          <w:szCs w:val="24"/>
          <w:lang w:val="ru-RU"/>
        </w:rPr>
      </w:pPr>
      <w:bookmarkStart w:id="0" w:name="block-30941499"/>
      <w:bookmarkStart w:id="1" w:name="block-31297744"/>
      <w:r w:rsidRPr="00E05D57">
        <w:rPr>
          <w:rFonts w:ascii="Times New Roman" w:hAnsi="Times New Roman"/>
          <w:b/>
          <w:color w:val="000000"/>
          <w:sz w:val="24"/>
          <w:szCs w:val="24"/>
          <w:lang w:val="ru-RU"/>
        </w:rPr>
        <w:t>МИНИСТЕРСТВО ПРОСВЕЩЕНИЯ РОССИЙСКОЙ ФЕДЕРАЦИИ</w:t>
      </w:r>
    </w:p>
    <w:p w:rsidR="00D76E40" w:rsidRPr="00E05D57" w:rsidRDefault="00D76E40" w:rsidP="00D76E40">
      <w:pPr>
        <w:spacing w:after="0" w:line="240" w:lineRule="auto"/>
        <w:ind w:left="120"/>
        <w:jc w:val="center"/>
        <w:rPr>
          <w:sz w:val="24"/>
          <w:szCs w:val="24"/>
          <w:lang w:val="ru-RU"/>
        </w:rPr>
      </w:pPr>
      <w:bookmarkStart w:id="2" w:name="37ac6180-0491-4e51-bcdc-02f177e3ca02"/>
      <w:r w:rsidRPr="00E05D57">
        <w:rPr>
          <w:rFonts w:ascii="Times New Roman" w:hAnsi="Times New Roman"/>
          <w:b/>
          <w:color w:val="000000"/>
          <w:sz w:val="24"/>
          <w:szCs w:val="24"/>
          <w:lang w:val="ru-RU"/>
        </w:rPr>
        <w:t xml:space="preserve">Министерство образования и науки Алтайского края </w:t>
      </w:r>
      <w:bookmarkEnd w:id="2"/>
    </w:p>
    <w:p w:rsidR="00D76E40" w:rsidRPr="00E05D57" w:rsidRDefault="00D76E40" w:rsidP="00D76E40">
      <w:pPr>
        <w:spacing w:after="0" w:line="240" w:lineRule="auto"/>
        <w:ind w:left="120"/>
        <w:jc w:val="center"/>
        <w:rPr>
          <w:sz w:val="24"/>
          <w:szCs w:val="24"/>
          <w:lang w:val="ru-RU"/>
        </w:rPr>
      </w:pPr>
      <w:bookmarkStart w:id="3" w:name="8ada58fd-6609-4cda-9277-f572cdc08664"/>
      <w:r w:rsidRPr="00E05D57">
        <w:rPr>
          <w:rFonts w:ascii="Times New Roman" w:hAnsi="Times New Roman"/>
          <w:b/>
          <w:color w:val="000000"/>
          <w:sz w:val="24"/>
          <w:szCs w:val="24"/>
          <w:lang w:val="ru-RU"/>
        </w:rPr>
        <w:t>Муниципальное образование городского округа ЗАТО Сибирский</w:t>
      </w:r>
      <w:bookmarkEnd w:id="3"/>
      <w:r>
        <w:rPr>
          <w:rFonts w:ascii="Times New Roman" w:hAnsi="Times New Roman"/>
          <w:b/>
          <w:color w:val="000000"/>
          <w:sz w:val="24"/>
          <w:szCs w:val="24"/>
          <w:lang w:val="ru-RU"/>
        </w:rPr>
        <w:t xml:space="preserve"> Алтайского края</w:t>
      </w:r>
    </w:p>
    <w:p w:rsidR="00D76E40" w:rsidRPr="00E05D57" w:rsidRDefault="00D76E40" w:rsidP="00D76E40">
      <w:pPr>
        <w:spacing w:after="0" w:line="240" w:lineRule="auto"/>
        <w:ind w:left="120"/>
        <w:jc w:val="center"/>
        <w:rPr>
          <w:sz w:val="24"/>
          <w:szCs w:val="24"/>
          <w:lang w:val="ru-RU"/>
        </w:rPr>
      </w:pPr>
      <w:r w:rsidRPr="00E05D57">
        <w:rPr>
          <w:rFonts w:ascii="Times New Roman" w:hAnsi="Times New Roman"/>
          <w:b/>
          <w:color w:val="000000"/>
          <w:sz w:val="24"/>
          <w:szCs w:val="24"/>
          <w:lang w:val="ru-RU"/>
        </w:rPr>
        <w:t>МБОУ СОШ ГО ЗАТО Сибирский Алтайского края</w:t>
      </w:r>
    </w:p>
    <w:p w:rsidR="00D76E40" w:rsidRPr="00E37A65" w:rsidRDefault="00D76E40" w:rsidP="00D76E40">
      <w:pPr>
        <w:spacing w:after="0"/>
        <w:ind w:left="120"/>
        <w:rPr>
          <w:lang w:val="ru-RU"/>
        </w:rPr>
      </w:pPr>
    </w:p>
    <w:p w:rsidR="00D76E40" w:rsidRDefault="00D76E40" w:rsidP="00D76E40">
      <w:pPr>
        <w:spacing w:after="0"/>
        <w:ind w:left="120"/>
        <w:rPr>
          <w:lang w:val="ru-RU"/>
        </w:rPr>
      </w:pPr>
    </w:p>
    <w:p w:rsidR="00D76E40" w:rsidRPr="00E37A65" w:rsidRDefault="00D76E40" w:rsidP="00D76E40">
      <w:pPr>
        <w:spacing w:after="0"/>
        <w:ind w:left="120"/>
        <w:rPr>
          <w:lang w:val="ru-RU"/>
        </w:rPr>
      </w:pPr>
    </w:p>
    <w:p w:rsidR="00D76E40" w:rsidRPr="00E37A65" w:rsidRDefault="00D76E40" w:rsidP="00D76E40">
      <w:pPr>
        <w:spacing w:after="0"/>
        <w:ind w:left="120"/>
        <w:rPr>
          <w:lang w:val="ru-RU"/>
        </w:rPr>
      </w:pPr>
    </w:p>
    <w:p w:rsidR="00D76E40" w:rsidRPr="00E37A65" w:rsidRDefault="00D76E40" w:rsidP="00D76E40">
      <w:pPr>
        <w:spacing w:after="0"/>
        <w:ind w:left="120"/>
        <w:rPr>
          <w:lang w:val="ru-RU"/>
        </w:rPr>
      </w:pPr>
    </w:p>
    <w:tbl>
      <w:tblPr>
        <w:tblW w:w="9747" w:type="dxa"/>
        <w:tblInd w:w="392" w:type="dxa"/>
        <w:tblLayout w:type="fixed"/>
        <w:tblLook w:val="04A0" w:firstRow="1" w:lastRow="0" w:firstColumn="1" w:lastColumn="0" w:noHBand="0" w:noVBand="1"/>
      </w:tblPr>
      <w:tblGrid>
        <w:gridCol w:w="3154"/>
        <w:gridCol w:w="3155"/>
        <w:gridCol w:w="3438"/>
      </w:tblGrid>
      <w:tr w:rsidR="00D76E40" w:rsidRPr="00FB33D4" w:rsidTr="00D76E40">
        <w:tc>
          <w:tcPr>
            <w:tcW w:w="3154" w:type="dxa"/>
          </w:tcPr>
          <w:p w:rsidR="00D76E40" w:rsidRPr="00E37A65" w:rsidRDefault="00D76E40" w:rsidP="00D76E40">
            <w:pPr>
              <w:autoSpaceDE w:val="0"/>
              <w:autoSpaceDN w:val="0"/>
              <w:spacing w:after="0" w:line="240" w:lineRule="auto"/>
              <w:jc w:val="both"/>
              <w:rPr>
                <w:rFonts w:ascii="Times New Roman" w:eastAsia="Times New Roman" w:hAnsi="Times New Roman"/>
                <w:b/>
                <w:color w:val="000000"/>
                <w:sz w:val="24"/>
                <w:szCs w:val="24"/>
                <w:lang w:val="ru-RU"/>
              </w:rPr>
            </w:pPr>
            <w:r w:rsidRPr="00E37A65">
              <w:rPr>
                <w:rFonts w:ascii="Times New Roman" w:eastAsia="Times New Roman" w:hAnsi="Times New Roman"/>
                <w:b/>
                <w:color w:val="000000"/>
                <w:sz w:val="24"/>
                <w:szCs w:val="24"/>
                <w:lang w:val="ru-RU"/>
              </w:rPr>
              <w:t>РАССМОТРЕНО</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Руководитель ШМО</w:t>
            </w:r>
          </w:p>
          <w:p w:rsidR="00D76E40" w:rsidRPr="00E37A65" w:rsidRDefault="00D76E40" w:rsidP="00D76E4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w:t>
            </w:r>
            <w:r w:rsidRPr="00E37A65">
              <w:rPr>
                <w:rFonts w:ascii="Times New Roman" w:eastAsia="Times New Roman" w:hAnsi="Times New Roman"/>
                <w:color w:val="000000"/>
                <w:sz w:val="24"/>
                <w:szCs w:val="24"/>
                <w:lang w:val="ru-RU"/>
              </w:rPr>
              <w:t xml:space="preserve"> </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Карпова</w:t>
            </w:r>
            <w:r>
              <w:rPr>
                <w:rFonts w:ascii="Times New Roman" w:eastAsia="Times New Roman" w:hAnsi="Times New Roman"/>
                <w:color w:val="000000"/>
                <w:sz w:val="24"/>
                <w:szCs w:val="24"/>
                <w:lang w:val="ru-RU"/>
              </w:rPr>
              <w:t xml:space="preserve"> Л.И.</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1</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26</w:t>
            </w:r>
            <w:r w:rsidRPr="00E37A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августа </w:t>
            </w:r>
            <w:r w:rsidRPr="00E37A65">
              <w:rPr>
                <w:rFonts w:ascii="Times New Roman" w:eastAsia="Times New Roman" w:hAnsi="Times New Roman"/>
                <w:color w:val="000000"/>
                <w:sz w:val="24"/>
                <w:szCs w:val="24"/>
                <w:lang w:val="ru-RU"/>
              </w:rPr>
              <w:t>2024 г.</w:t>
            </w:r>
          </w:p>
          <w:p w:rsidR="00D76E40" w:rsidRPr="00E37A65" w:rsidRDefault="00D76E40" w:rsidP="00D76E40">
            <w:pPr>
              <w:autoSpaceDE w:val="0"/>
              <w:autoSpaceDN w:val="0"/>
              <w:spacing w:after="120" w:line="240" w:lineRule="auto"/>
              <w:jc w:val="both"/>
              <w:rPr>
                <w:rFonts w:ascii="Times New Roman" w:eastAsia="Times New Roman" w:hAnsi="Times New Roman"/>
                <w:color w:val="000000"/>
                <w:sz w:val="24"/>
                <w:szCs w:val="24"/>
                <w:lang w:val="ru-RU"/>
              </w:rPr>
            </w:pPr>
          </w:p>
        </w:tc>
        <w:tc>
          <w:tcPr>
            <w:tcW w:w="3155" w:type="dxa"/>
          </w:tcPr>
          <w:p w:rsidR="00D76E40" w:rsidRPr="00E37A65" w:rsidRDefault="00D76E40" w:rsidP="00D76E40">
            <w:pPr>
              <w:autoSpaceDE w:val="0"/>
              <w:autoSpaceDN w:val="0"/>
              <w:spacing w:after="0" w:line="240" w:lineRule="auto"/>
              <w:rPr>
                <w:rFonts w:ascii="Times New Roman" w:eastAsia="Times New Roman" w:hAnsi="Times New Roman"/>
                <w:b/>
                <w:color w:val="000000"/>
                <w:sz w:val="24"/>
                <w:szCs w:val="24"/>
                <w:lang w:val="ru-RU"/>
              </w:rPr>
            </w:pPr>
            <w:r w:rsidRPr="00E37A65">
              <w:rPr>
                <w:rFonts w:ascii="Times New Roman" w:eastAsia="Times New Roman" w:hAnsi="Times New Roman"/>
                <w:b/>
                <w:color w:val="000000"/>
                <w:sz w:val="24"/>
                <w:szCs w:val="24"/>
                <w:lang w:val="ru-RU"/>
              </w:rPr>
              <w:t>СОГЛАСОВАНО</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Педагогический Совет</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w:t>
            </w:r>
            <w:r w:rsidRPr="00E37A65">
              <w:rPr>
                <w:rFonts w:ascii="Times New Roman" w:eastAsia="Times New Roman" w:hAnsi="Times New Roman"/>
                <w:color w:val="000000"/>
                <w:sz w:val="24"/>
                <w:szCs w:val="24"/>
                <w:lang w:val="ru-RU"/>
              </w:rPr>
              <w:t xml:space="preserve">___ </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w:t>
            </w:r>
            <w:r w:rsidRPr="00E37A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августа </w:t>
            </w:r>
            <w:r w:rsidRPr="00E37A65">
              <w:rPr>
                <w:rFonts w:ascii="Times New Roman" w:eastAsia="Times New Roman" w:hAnsi="Times New Roman"/>
                <w:color w:val="000000"/>
                <w:sz w:val="24"/>
                <w:szCs w:val="24"/>
                <w:lang w:val="ru-RU"/>
              </w:rPr>
              <w:t>2024 г.</w:t>
            </w:r>
          </w:p>
          <w:p w:rsidR="00D76E40" w:rsidRPr="00E37A65" w:rsidRDefault="00D76E40" w:rsidP="00D76E40">
            <w:pPr>
              <w:autoSpaceDE w:val="0"/>
              <w:autoSpaceDN w:val="0"/>
              <w:spacing w:after="120" w:line="240" w:lineRule="auto"/>
              <w:jc w:val="both"/>
              <w:rPr>
                <w:rFonts w:ascii="Times New Roman" w:eastAsia="Times New Roman" w:hAnsi="Times New Roman"/>
                <w:color w:val="000000"/>
                <w:sz w:val="24"/>
                <w:szCs w:val="24"/>
                <w:lang w:val="ru-RU"/>
              </w:rPr>
            </w:pPr>
          </w:p>
        </w:tc>
        <w:tc>
          <w:tcPr>
            <w:tcW w:w="3438" w:type="dxa"/>
          </w:tcPr>
          <w:p w:rsidR="00D76E40" w:rsidRPr="00E37A65" w:rsidRDefault="00D76E40" w:rsidP="00D76E40">
            <w:pPr>
              <w:autoSpaceDE w:val="0"/>
              <w:autoSpaceDN w:val="0"/>
              <w:spacing w:after="0" w:line="240" w:lineRule="auto"/>
              <w:rPr>
                <w:rFonts w:ascii="Times New Roman" w:eastAsia="Times New Roman" w:hAnsi="Times New Roman"/>
                <w:b/>
                <w:color w:val="000000"/>
                <w:sz w:val="24"/>
                <w:szCs w:val="24"/>
                <w:lang w:val="ru-RU"/>
              </w:rPr>
            </w:pPr>
            <w:r w:rsidRPr="00E37A65">
              <w:rPr>
                <w:rFonts w:ascii="Times New Roman" w:eastAsia="Times New Roman" w:hAnsi="Times New Roman"/>
                <w:b/>
                <w:color w:val="000000"/>
                <w:sz w:val="24"/>
                <w:szCs w:val="24"/>
                <w:lang w:val="ru-RU"/>
              </w:rPr>
              <w:t>УТВЕРЖДЕНО</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Директор школы</w:t>
            </w:r>
          </w:p>
          <w:p w:rsidR="00D76E40" w:rsidRPr="00E37A65" w:rsidRDefault="00D76E40" w:rsidP="00D76E4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w:t>
            </w:r>
            <w:r w:rsidRPr="00E37A65">
              <w:rPr>
                <w:rFonts w:ascii="Times New Roman" w:eastAsia="Times New Roman" w:hAnsi="Times New Roman"/>
                <w:color w:val="000000"/>
                <w:sz w:val="24"/>
                <w:szCs w:val="24"/>
                <w:lang w:val="ru-RU"/>
              </w:rPr>
              <w:t xml:space="preserve"> </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Провоторова</w:t>
            </w:r>
            <w:r>
              <w:rPr>
                <w:rFonts w:ascii="Times New Roman" w:eastAsia="Times New Roman" w:hAnsi="Times New Roman"/>
                <w:color w:val="000000"/>
                <w:sz w:val="24"/>
                <w:szCs w:val="24"/>
                <w:lang w:val="ru-RU"/>
              </w:rPr>
              <w:t xml:space="preserve"> Г.Ф.</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r w:rsidRPr="00E37A65">
              <w:rPr>
                <w:rFonts w:ascii="Times New Roman" w:eastAsia="Times New Roman" w:hAnsi="Times New Roman"/>
                <w:color w:val="000000"/>
                <w:sz w:val="24"/>
                <w:szCs w:val="24"/>
                <w:lang w:val="ru-RU"/>
              </w:rPr>
              <w:t xml:space="preserve">___ </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w:t>
            </w:r>
            <w:r w:rsidRPr="00E37A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августа </w:t>
            </w:r>
            <w:r w:rsidRPr="00E37A65">
              <w:rPr>
                <w:rFonts w:ascii="Times New Roman" w:eastAsia="Times New Roman" w:hAnsi="Times New Roman"/>
                <w:color w:val="000000"/>
                <w:sz w:val="24"/>
                <w:szCs w:val="24"/>
                <w:lang w:val="ru-RU"/>
              </w:rPr>
              <w:t>2024 г.</w:t>
            </w:r>
          </w:p>
          <w:p w:rsidR="00D76E40" w:rsidRPr="00E37A65" w:rsidRDefault="00D76E40" w:rsidP="00D76E40">
            <w:pPr>
              <w:autoSpaceDE w:val="0"/>
              <w:autoSpaceDN w:val="0"/>
              <w:spacing w:after="120" w:line="240" w:lineRule="auto"/>
              <w:jc w:val="both"/>
              <w:rPr>
                <w:rFonts w:ascii="Times New Roman" w:eastAsia="Times New Roman" w:hAnsi="Times New Roman"/>
                <w:color w:val="000000"/>
                <w:sz w:val="24"/>
                <w:szCs w:val="24"/>
                <w:lang w:val="ru-RU"/>
              </w:rPr>
            </w:pPr>
          </w:p>
        </w:tc>
      </w:tr>
    </w:tbl>
    <w:p w:rsidR="00D76E40" w:rsidRPr="00FB33D4" w:rsidRDefault="00D76E40" w:rsidP="00D76E40">
      <w:pPr>
        <w:spacing w:after="0"/>
        <w:ind w:left="120"/>
        <w:rPr>
          <w:lang w:val="ru-RU"/>
        </w:rPr>
      </w:pPr>
    </w:p>
    <w:p w:rsidR="00D76E40" w:rsidRPr="00FB33D4" w:rsidRDefault="00D76E40" w:rsidP="00D76E40">
      <w:pPr>
        <w:spacing w:after="0"/>
        <w:ind w:left="120"/>
        <w:rPr>
          <w:lang w:val="ru-RU"/>
        </w:rPr>
      </w:pPr>
    </w:p>
    <w:p w:rsidR="00D76E40" w:rsidRPr="00FB33D4" w:rsidRDefault="00D76E40" w:rsidP="00D76E40">
      <w:pPr>
        <w:spacing w:after="0"/>
        <w:ind w:left="120"/>
        <w:rPr>
          <w:lang w:val="ru-RU"/>
        </w:rPr>
      </w:pPr>
    </w:p>
    <w:p w:rsidR="00D76E40" w:rsidRPr="00FB33D4" w:rsidRDefault="00D76E40" w:rsidP="00D76E40">
      <w:pPr>
        <w:spacing w:after="0"/>
        <w:ind w:left="120"/>
        <w:rPr>
          <w:lang w:val="ru-RU"/>
        </w:rPr>
      </w:pPr>
    </w:p>
    <w:p w:rsidR="00D76E40" w:rsidRPr="00FB33D4" w:rsidRDefault="00D76E40" w:rsidP="00D76E40">
      <w:pPr>
        <w:spacing w:after="0"/>
        <w:ind w:left="120"/>
        <w:rPr>
          <w:lang w:val="ru-RU"/>
        </w:rPr>
      </w:pPr>
    </w:p>
    <w:p w:rsidR="00D76E40" w:rsidRPr="00FB33D4" w:rsidRDefault="00D76E40" w:rsidP="00D76E40">
      <w:pPr>
        <w:spacing w:after="0" w:line="240" w:lineRule="auto"/>
        <w:ind w:left="120"/>
        <w:jc w:val="center"/>
        <w:rPr>
          <w:rFonts w:ascii="Times New Roman" w:hAnsi="Times New Roman" w:cs="Times New Roman"/>
          <w:sz w:val="24"/>
          <w:szCs w:val="24"/>
          <w:lang w:val="ru-RU"/>
        </w:rPr>
      </w:pPr>
      <w:r w:rsidRPr="00FB33D4">
        <w:rPr>
          <w:rFonts w:ascii="Times New Roman" w:hAnsi="Times New Roman" w:cs="Times New Roman"/>
          <w:b/>
          <w:color w:val="000000"/>
          <w:sz w:val="24"/>
          <w:szCs w:val="24"/>
          <w:lang w:val="ru-RU"/>
        </w:rPr>
        <w:t>РАБОЧАЯ ПРОГРАММА</w:t>
      </w:r>
    </w:p>
    <w:p w:rsidR="00D76E40" w:rsidRPr="00FB33D4" w:rsidRDefault="00D76E40" w:rsidP="00D76E40">
      <w:pPr>
        <w:spacing w:after="0" w:line="240" w:lineRule="auto"/>
        <w:ind w:left="120"/>
        <w:jc w:val="center"/>
        <w:rPr>
          <w:rFonts w:ascii="Times New Roman" w:hAnsi="Times New Roman" w:cs="Times New Roman"/>
          <w:color w:val="000000"/>
          <w:sz w:val="24"/>
          <w:szCs w:val="24"/>
          <w:lang w:val="ru-RU"/>
        </w:rPr>
      </w:pPr>
      <w:r w:rsidRPr="00FB33D4">
        <w:rPr>
          <w:rFonts w:ascii="Times New Roman" w:hAnsi="Times New Roman" w:cs="Times New Roman"/>
          <w:color w:val="000000"/>
          <w:sz w:val="24"/>
          <w:szCs w:val="24"/>
        </w:rPr>
        <w:t>(ID 4</w:t>
      </w:r>
      <w:r w:rsidR="00411A75">
        <w:rPr>
          <w:rFonts w:ascii="Times New Roman" w:hAnsi="Times New Roman" w:cs="Times New Roman"/>
          <w:color w:val="000000"/>
          <w:sz w:val="24"/>
          <w:szCs w:val="24"/>
          <w:lang w:val="ru-RU"/>
        </w:rPr>
        <w:t>129608</w:t>
      </w:r>
      <w:r w:rsidRPr="00FB33D4">
        <w:rPr>
          <w:rFonts w:ascii="Times New Roman" w:hAnsi="Times New Roman" w:cs="Times New Roman"/>
          <w:color w:val="000000"/>
          <w:sz w:val="24"/>
          <w:szCs w:val="24"/>
        </w:rPr>
        <w:t>)</w:t>
      </w:r>
    </w:p>
    <w:p w:rsidR="00D76E40" w:rsidRPr="00FB33D4" w:rsidRDefault="00D76E40" w:rsidP="00D76E40">
      <w:pPr>
        <w:spacing w:after="0" w:line="240" w:lineRule="auto"/>
        <w:ind w:left="120"/>
        <w:jc w:val="center"/>
        <w:rPr>
          <w:rFonts w:ascii="Times New Roman" w:hAnsi="Times New Roman" w:cs="Times New Roman"/>
          <w:sz w:val="24"/>
          <w:szCs w:val="24"/>
          <w:lang w:val="ru-RU"/>
        </w:rPr>
      </w:pPr>
      <w:r w:rsidRPr="00FB33D4">
        <w:rPr>
          <w:rFonts w:ascii="Times New Roman" w:hAnsi="Times New Roman" w:cs="Times New Roman"/>
          <w:b/>
          <w:color w:val="000000"/>
          <w:sz w:val="24"/>
          <w:szCs w:val="24"/>
          <w:lang w:val="ru-RU"/>
        </w:rPr>
        <w:t xml:space="preserve">учебного предмета «Химия. </w:t>
      </w:r>
      <w:r w:rsidR="00411A75">
        <w:rPr>
          <w:rFonts w:ascii="Times New Roman" w:hAnsi="Times New Roman" w:cs="Times New Roman"/>
          <w:b/>
          <w:color w:val="000000"/>
          <w:sz w:val="24"/>
          <w:szCs w:val="24"/>
          <w:lang w:val="ru-RU"/>
        </w:rPr>
        <w:t>Углубленный</w:t>
      </w:r>
      <w:r w:rsidRPr="00FB33D4">
        <w:rPr>
          <w:rFonts w:ascii="Times New Roman" w:hAnsi="Times New Roman" w:cs="Times New Roman"/>
          <w:b/>
          <w:color w:val="000000"/>
          <w:sz w:val="24"/>
          <w:szCs w:val="24"/>
          <w:lang w:val="ru-RU"/>
        </w:rPr>
        <w:t xml:space="preserve"> уровень»</w:t>
      </w:r>
    </w:p>
    <w:p w:rsidR="00D76E40" w:rsidRPr="00FB33D4" w:rsidRDefault="00D76E40" w:rsidP="00D76E40">
      <w:pPr>
        <w:spacing w:after="0" w:line="240" w:lineRule="auto"/>
        <w:ind w:left="120"/>
        <w:jc w:val="center"/>
        <w:rPr>
          <w:rFonts w:ascii="Times New Roman" w:hAnsi="Times New Roman" w:cs="Times New Roman"/>
          <w:color w:val="000000"/>
          <w:sz w:val="24"/>
          <w:szCs w:val="24"/>
          <w:lang w:val="ru-RU"/>
        </w:rPr>
      </w:pPr>
      <w:r w:rsidRPr="00FB33D4">
        <w:rPr>
          <w:rFonts w:ascii="Times New Roman" w:hAnsi="Times New Roman" w:cs="Times New Roman"/>
          <w:color w:val="000000"/>
          <w:sz w:val="24"/>
          <w:szCs w:val="24"/>
          <w:lang w:val="ru-RU"/>
        </w:rPr>
        <w:t xml:space="preserve">для обучающихся 10 – 11 классов </w:t>
      </w:r>
    </w:p>
    <w:p w:rsidR="00D76E40" w:rsidRPr="00FB33D4" w:rsidRDefault="00D76E40" w:rsidP="00D76E40">
      <w:pPr>
        <w:spacing w:after="0" w:line="240" w:lineRule="auto"/>
        <w:ind w:left="120"/>
        <w:jc w:val="center"/>
        <w:rPr>
          <w:rFonts w:ascii="Times New Roman" w:hAnsi="Times New Roman" w:cs="Times New Roman"/>
          <w:b/>
          <w:color w:val="000000"/>
          <w:sz w:val="24"/>
          <w:szCs w:val="24"/>
          <w:lang w:val="ru-RU"/>
        </w:rPr>
      </w:pPr>
      <w:r w:rsidRPr="00FB33D4">
        <w:rPr>
          <w:rFonts w:ascii="Times New Roman" w:hAnsi="Times New Roman" w:cs="Times New Roman"/>
          <w:b/>
          <w:color w:val="000000"/>
          <w:sz w:val="24"/>
          <w:szCs w:val="24"/>
          <w:lang w:val="ru-RU"/>
        </w:rPr>
        <w:t>1</w:t>
      </w:r>
      <w:r w:rsidR="00411A75">
        <w:rPr>
          <w:rFonts w:ascii="Times New Roman" w:hAnsi="Times New Roman" w:cs="Times New Roman"/>
          <w:b/>
          <w:color w:val="000000"/>
          <w:sz w:val="24"/>
          <w:szCs w:val="24"/>
          <w:lang w:val="ru-RU"/>
        </w:rPr>
        <w:t>0</w:t>
      </w:r>
      <w:r w:rsidRPr="00FB33D4">
        <w:rPr>
          <w:rFonts w:ascii="Times New Roman" w:hAnsi="Times New Roman" w:cs="Times New Roman"/>
          <w:b/>
          <w:color w:val="000000"/>
          <w:sz w:val="24"/>
          <w:szCs w:val="24"/>
          <w:lang w:val="ru-RU"/>
        </w:rPr>
        <w:t xml:space="preserve"> класс</w:t>
      </w:r>
    </w:p>
    <w:p w:rsidR="00D76E40" w:rsidRPr="00FB33D4" w:rsidRDefault="00D76E40" w:rsidP="00D76E40">
      <w:pPr>
        <w:spacing w:after="0" w:line="240" w:lineRule="auto"/>
        <w:ind w:left="120"/>
        <w:jc w:val="center"/>
        <w:rPr>
          <w:rFonts w:ascii="Times New Roman" w:hAnsi="Times New Roman" w:cs="Times New Roman"/>
          <w:b/>
          <w:color w:val="000000"/>
          <w:sz w:val="24"/>
          <w:szCs w:val="24"/>
          <w:lang w:val="ru-RU"/>
        </w:rPr>
      </w:pPr>
      <w:r w:rsidRPr="00FB33D4">
        <w:rPr>
          <w:rFonts w:ascii="Times New Roman" w:hAnsi="Times New Roman" w:cs="Times New Roman"/>
          <w:b/>
          <w:color w:val="000000"/>
          <w:sz w:val="24"/>
          <w:szCs w:val="24"/>
          <w:lang w:val="ru-RU"/>
        </w:rPr>
        <w:t>2024-2025 учебный год</w:t>
      </w:r>
    </w:p>
    <w:p w:rsidR="00D76E40" w:rsidRDefault="00D76E40" w:rsidP="00D76E40">
      <w:pPr>
        <w:spacing w:after="0" w:line="240" w:lineRule="auto"/>
        <w:ind w:left="120"/>
        <w:jc w:val="center"/>
        <w:rPr>
          <w:b/>
          <w:sz w:val="24"/>
          <w:szCs w:val="24"/>
          <w:lang w:val="ru-RU"/>
        </w:rPr>
      </w:pPr>
    </w:p>
    <w:p w:rsidR="00D76E40" w:rsidRDefault="00D76E40" w:rsidP="00D76E40">
      <w:pPr>
        <w:spacing w:after="0" w:line="240" w:lineRule="auto"/>
        <w:ind w:left="120"/>
        <w:jc w:val="center"/>
        <w:rPr>
          <w:b/>
          <w:sz w:val="24"/>
          <w:szCs w:val="24"/>
          <w:lang w:val="ru-RU"/>
        </w:rPr>
      </w:pPr>
    </w:p>
    <w:p w:rsidR="00D76E40" w:rsidRDefault="00D76E40" w:rsidP="00D76E40">
      <w:pPr>
        <w:spacing w:after="0" w:line="240" w:lineRule="auto"/>
        <w:ind w:left="120"/>
        <w:jc w:val="center"/>
        <w:rPr>
          <w:b/>
          <w:sz w:val="24"/>
          <w:szCs w:val="24"/>
          <w:lang w:val="ru-RU"/>
        </w:rPr>
      </w:pPr>
    </w:p>
    <w:p w:rsidR="00D76E40" w:rsidRDefault="00D76E40" w:rsidP="00D76E40">
      <w:pPr>
        <w:spacing w:after="0" w:line="240" w:lineRule="auto"/>
        <w:ind w:left="120"/>
        <w:jc w:val="center"/>
        <w:rPr>
          <w:b/>
          <w:sz w:val="24"/>
          <w:szCs w:val="24"/>
          <w:lang w:val="ru-RU"/>
        </w:rPr>
      </w:pPr>
    </w:p>
    <w:p w:rsidR="00D76E40" w:rsidRDefault="00D76E40" w:rsidP="00D76E40">
      <w:pPr>
        <w:spacing w:after="0" w:line="240" w:lineRule="auto"/>
        <w:ind w:left="120"/>
        <w:jc w:val="center"/>
        <w:rPr>
          <w:b/>
          <w:sz w:val="24"/>
          <w:szCs w:val="24"/>
          <w:lang w:val="ru-RU"/>
        </w:rPr>
      </w:pPr>
    </w:p>
    <w:p w:rsidR="00D76E40" w:rsidRPr="00E37A65" w:rsidRDefault="00D76E40" w:rsidP="00D76E40">
      <w:pPr>
        <w:spacing w:after="0" w:line="240" w:lineRule="auto"/>
        <w:ind w:left="120" w:right="-1"/>
        <w:jc w:val="right"/>
        <w:rPr>
          <w:rFonts w:ascii="Times New Roman" w:hAnsi="Times New Roman" w:cs="Times New Roman"/>
          <w:sz w:val="24"/>
          <w:szCs w:val="24"/>
          <w:lang w:val="ru-RU"/>
        </w:rPr>
      </w:pPr>
      <w:r w:rsidRPr="00E37A65">
        <w:rPr>
          <w:rFonts w:ascii="Times New Roman" w:hAnsi="Times New Roman" w:cs="Times New Roman"/>
          <w:sz w:val="24"/>
          <w:szCs w:val="24"/>
          <w:lang w:val="ru-RU"/>
        </w:rPr>
        <w:t xml:space="preserve">Составитель: </w:t>
      </w:r>
      <w:r w:rsidR="00411A75">
        <w:rPr>
          <w:rFonts w:ascii="Times New Roman" w:hAnsi="Times New Roman" w:cs="Times New Roman"/>
          <w:sz w:val="24"/>
          <w:szCs w:val="24"/>
          <w:lang w:val="ru-RU"/>
        </w:rPr>
        <w:t>Семенкова Ирина Александровна</w:t>
      </w:r>
      <w:r w:rsidRPr="00E37A65">
        <w:rPr>
          <w:rFonts w:ascii="Times New Roman" w:hAnsi="Times New Roman" w:cs="Times New Roman"/>
          <w:sz w:val="24"/>
          <w:szCs w:val="24"/>
          <w:lang w:val="ru-RU"/>
        </w:rPr>
        <w:t>,</w:t>
      </w:r>
    </w:p>
    <w:p w:rsidR="00D76E40" w:rsidRPr="00E37A65" w:rsidRDefault="00D76E40" w:rsidP="00D76E40">
      <w:pPr>
        <w:spacing w:after="0" w:line="240" w:lineRule="auto"/>
        <w:ind w:left="120"/>
        <w:jc w:val="right"/>
        <w:rPr>
          <w:b/>
          <w:sz w:val="24"/>
          <w:szCs w:val="24"/>
          <w:lang w:val="ru-RU"/>
        </w:rPr>
      </w:pPr>
      <w:r w:rsidRPr="00E37A65">
        <w:rPr>
          <w:rFonts w:ascii="Times New Roman" w:hAnsi="Times New Roman" w:cs="Times New Roman"/>
          <w:sz w:val="24"/>
          <w:szCs w:val="24"/>
          <w:lang w:val="ru-RU"/>
        </w:rPr>
        <w:t>учитель химии</w:t>
      </w:r>
    </w:p>
    <w:p w:rsidR="00D76E40" w:rsidRPr="00E37A65" w:rsidRDefault="00D76E40" w:rsidP="00D76E40">
      <w:pPr>
        <w:spacing w:after="0"/>
        <w:ind w:left="120"/>
        <w:jc w:val="center"/>
        <w:rPr>
          <w:lang w:val="ru-RU"/>
        </w:rPr>
      </w:pPr>
    </w:p>
    <w:p w:rsidR="00D76E40" w:rsidRPr="00E37A65" w:rsidRDefault="00D76E40" w:rsidP="00D76E40">
      <w:pPr>
        <w:spacing w:after="0"/>
        <w:ind w:left="120"/>
        <w:jc w:val="center"/>
        <w:rPr>
          <w:lang w:val="ru-RU"/>
        </w:rPr>
      </w:pPr>
    </w:p>
    <w:p w:rsidR="00D76E40" w:rsidRPr="00E37A65" w:rsidRDefault="00D76E40" w:rsidP="00D76E40">
      <w:pPr>
        <w:spacing w:after="0"/>
        <w:ind w:left="120"/>
        <w:jc w:val="center"/>
        <w:rPr>
          <w:lang w:val="ru-RU"/>
        </w:rPr>
      </w:pPr>
    </w:p>
    <w:p w:rsidR="00D76E40" w:rsidRPr="00E37A65" w:rsidRDefault="00D76E40" w:rsidP="00D76E40">
      <w:pPr>
        <w:spacing w:after="0"/>
        <w:ind w:left="120"/>
        <w:jc w:val="center"/>
        <w:rPr>
          <w:lang w:val="ru-RU"/>
        </w:rPr>
      </w:pPr>
    </w:p>
    <w:p w:rsidR="00D76E40" w:rsidRPr="00E37A65" w:rsidRDefault="00D76E40" w:rsidP="00D76E40">
      <w:pPr>
        <w:spacing w:after="0"/>
        <w:ind w:left="120"/>
        <w:jc w:val="center"/>
        <w:rPr>
          <w:lang w:val="ru-RU"/>
        </w:rPr>
      </w:pPr>
    </w:p>
    <w:p w:rsidR="00D76E40" w:rsidRPr="00E37A65" w:rsidRDefault="00D76E40" w:rsidP="00D76E40">
      <w:pPr>
        <w:spacing w:after="0"/>
        <w:ind w:left="120"/>
        <w:jc w:val="center"/>
        <w:rPr>
          <w:lang w:val="ru-RU"/>
        </w:rPr>
      </w:pPr>
    </w:p>
    <w:p w:rsidR="00D76E40" w:rsidRPr="00E37A65" w:rsidRDefault="00D76E40" w:rsidP="00411A75">
      <w:pPr>
        <w:spacing w:after="0"/>
        <w:rPr>
          <w:lang w:val="ru-RU"/>
        </w:rPr>
      </w:pPr>
    </w:p>
    <w:p w:rsidR="00D76E40" w:rsidRPr="00E37A65" w:rsidRDefault="00D76E40" w:rsidP="00D76E40">
      <w:pPr>
        <w:spacing w:after="0"/>
        <w:ind w:left="120"/>
        <w:jc w:val="center"/>
        <w:rPr>
          <w:lang w:val="ru-RU"/>
        </w:rPr>
      </w:pPr>
    </w:p>
    <w:p w:rsidR="00D76E40" w:rsidRDefault="00D76E40" w:rsidP="00D76E40">
      <w:pPr>
        <w:spacing w:after="0"/>
        <w:ind w:left="120"/>
        <w:jc w:val="center"/>
        <w:rPr>
          <w:lang w:val="ru-RU"/>
        </w:rPr>
      </w:pPr>
    </w:p>
    <w:p w:rsidR="00D76E40" w:rsidRDefault="00D76E40" w:rsidP="00D76E40">
      <w:pPr>
        <w:spacing w:after="0"/>
        <w:ind w:left="120"/>
        <w:jc w:val="center"/>
        <w:rPr>
          <w:lang w:val="ru-RU"/>
        </w:rPr>
      </w:pPr>
    </w:p>
    <w:p w:rsidR="00D76E40" w:rsidRDefault="00D76E40" w:rsidP="00411A75">
      <w:pPr>
        <w:spacing w:after="0"/>
        <w:rPr>
          <w:lang w:val="ru-RU"/>
        </w:rPr>
      </w:pPr>
    </w:p>
    <w:p w:rsidR="00936FFC" w:rsidRPr="00E37A65" w:rsidRDefault="00936FFC" w:rsidP="00411A75">
      <w:pPr>
        <w:spacing w:after="0"/>
        <w:rPr>
          <w:lang w:val="ru-RU"/>
        </w:rPr>
      </w:pPr>
    </w:p>
    <w:p w:rsidR="00D76E40" w:rsidRPr="00936FFC" w:rsidRDefault="00D76E40" w:rsidP="00936FFC">
      <w:pPr>
        <w:spacing w:after="0"/>
        <w:ind w:left="120"/>
        <w:jc w:val="center"/>
        <w:rPr>
          <w:rFonts w:ascii="Times New Roman" w:hAnsi="Times New Roman"/>
          <w:color w:val="000000"/>
          <w:sz w:val="24"/>
          <w:szCs w:val="24"/>
          <w:lang w:val="ru-RU"/>
        </w:rPr>
      </w:pPr>
      <w:bookmarkStart w:id="4" w:name="ea1153b0-1c57-4e3e-bd72-9418d6c953dd"/>
      <w:r w:rsidRPr="00FB33D4">
        <w:rPr>
          <w:rFonts w:ascii="Times New Roman" w:hAnsi="Times New Roman"/>
          <w:color w:val="000000"/>
          <w:sz w:val="24"/>
          <w:szCs w:val="24"/>
          <w:lang w:val="ru-RU"/>
        </w:rPr>
        <w:t>ГО ЗАТО Сибирский</w:t>
      </w:r>
      <w:bookmarkEnd w:id="4"/>
      <w:r w:rsidRPr="00FB33D4">
        <w:rPr>
          <w:rFonts w:ascii="Times New Roman" w:hAnsi="Times New Roman"/>
          <w:color w:val="000000"/>
          <w:sz w:val="24"/>
          <w:szCs w:val="24"/>
          <w:lang w:val="ru-RU"/>
        </w:rPr>
        <w:t xml:space="preserve"> </w:t>
      </w:r>
      <w:bookmarkStart w:id="5" w:name="ae8dfc76-3a09-41e0-9709-3fc2ade1ca6e"/>
      <w:r w:rsidRPr="00FB33D4">
        <w:rPr>
          <w:rFonts w:ascii="Times New Roman" w:hAnsi="Times New Roman"/>
          <w:color w:val="000000"/>
          <w:sz w:val="24"/>
          <w:szCs w:val="24"/>
          <w:lang w:val="ru-RU"/>
        </w:rPr>
        <w:t>202</w:t>
      </w:r>
      <w:bookmarkEnd w:id="0"/>
      <w:bookmarkEnd w:id="5"/>
      <w:r w:rsidR="00411A75">
        <w:rPr>
          <w:rFonts w:ascii="Times New Roman" w:hAnsi="Times New Roman"/>
          <w:color w:val="000000"/>
          <w:sz w:val="24"/>
          <w:szCs w:val="24"/>
          <w:lang w:val="ru-RU"/>
        </w:rPr>
        <w:t>4</w:t>
      </w:r>
    </w:p>
    <w:p w:rsidR="00024CDC" w:rsidRPr="00290DDF" w:rsidRDefault="00D76E40" w:rsidP="00B72B3B">
      <w:pPr>
        <w:spacing w:after="0" w:line="264" w:lineRule="auto"/>
        <w:ind w:firstLine="600"/>
        <w:jc w:val="center"/>
        <w:rPr>
          <w:sz w:val="24"/>
          <w:szCs w:val="24"/>
          <w:lang w:val="ru-RU"/>
        </w:rPr>
      </w:pPr>
      <w:bookmarkStart w:id="6" w:name="block-31297745"/>
      <w:bookmarkEnd w:id="1"/>
      <w:r w:rsidRPr="00290DDF">
        <w:rPr>
          <w:rFonts w:ascii="Times New Roman" w:hAnsi="Times New Roman"/>
          <w:b/>
          <w:color w:val="000000"/>
          <w:sz w:val="24"/>
          <w:szCs w:val="24"/>
          <w:lang w:val="ru-RU"/>
        </w:rPr>
        <w:lastRenderedPageBreak/>
        <w:t>ПОЯСНИТЕЛЬНАЯ ЗАПИСКА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024CDC" w:rsidRPr="00290DDF" w:rsidRDefault="00D76E40">
      <w:pPr>
        <w:spacing w:after="0" w:line="264" w:lineRule="auto"/>
        <w:ind w:firstLine="600"/>
        <w:jc w:val="both"/>
        <w:rPr>
          <w:sz w:val="24"/>
          <w:szCs w:val="24"/>
        </w:rPr>
      </w:pPr>
      <w:r w:rsidRPr="00290DDF">
        <w:rPr>
          <w:rFonts w:ascii="Times New Roman" w:hAnsi="Times New Roman"/>
          <w:color w:val="000000"/>
          <w:sz w:val="24"/>
          <w:szCs w:val="24"/>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sidRPr="00290DDF">
        <w:rPr>
          <w:rFonts w:ascii="Times New Roman" w:hAnsi="Times New Roman"/>
          <w:color w:val="000000"/>
          <w:sz w:val="24"/>
          <w:szCs w:val="24"/>
        </w:rPr>
        <w:t>Свидетельством тому являются следующие выполняемые программой по химии функции:</w:t>
      </w:r>
    </w:p>
    <w:p w:rsidR="00024CDC" w:rsidRPr="00290DDF" w:rsidRDefault="00D76E40">
      <w:pPr>
        <w:numPr>
          <w:ilvl w:val="0"/>
          <w:numId w:val="1"/>
        </w:numPr>
        <w:spacing w:after="0" w:line="264" w:lineRule="auto"/>
        <w:jc w:val="both"/>
        <w:rPr>
          <w:sz w:val="24"/>
          <w:szCs w:val="24"/>
          <w:lang w:val="ru-RU"/>
        </w:rPr>
      </w:pPr>
      <w:r w:rsidRPr="00290DDF">
        <w:rPr>
          <w:rFonts w:ascii="Times New Roman" w:hAnsi="Times New Roman"/>
          <w:color w:val="000000"/>
          <w:sz w:val="24"/>
          <w:szCs w:val="24"/>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024CDC" w:rsidRPr="00290DDF" w:rsidRDefault="00D76E40">
      <w:pPr>
        <w:numPr>
          <w:ilvl w:val="0"/>
          <w:numId w:val="1"/>
        </w:numPr>
        <w:spacing w:after="0" w:line="264" w:lineRule="auto"/>
        <w:jc w:val="both"/>
        <w:rPr>
          <w:sz w:val="24"/>
          <w:szCs w:val="24"/>
          <w:lang w:val="ru-RU"/>
        </w:rPr>
      </w:pPr>
      <w:r w:rsidRPr="00290DDF">
        <w:rPr>
          <w:rFonts w:ascii="Times New Roman" w:hAnsi="Times New Roman"/>
          <w:color w:val="000000"/>
          <w:sz w:val="24"/>
          <w:szCs w:val="24"/>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Программа для углублённого изучения химии: </w:t>
      </w:r>
    </w:p>
    <w:p w:rsidR="00024CDC" w:rsidRPr="00290DDF" w:rsidRDefault="00D76E40">
      <w:pPr>
        <w:numPr>
          <w:ilvl w:val="0"/>
          <w:numId w:val="2"/>
        </w:numPr>
        <w:spacing w:after="0" w:line="264" w:lineRule="auto"/>
        <w:jc w:val="both"/>
        <w:rPr>
          <w:sz w:val="24"/>
          <w:szCs w:val="24"/>
          <w:lang w:val="ru-RU"/>
        </w:rPr>
      </w:pPr>
      <w:r w:rsidRPr="00290DDF">
        <w:rPr>
          <w:rFonts w:ascii="Times New Roman" w:hAnsi="Times New Roman"/>
          <w:color w:val="000000"/>
          <w:sz w:val="24"/>
          <w:szCs w:val="24"/>
          <w:lang w:val="ru-RU"/>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024CDC" w:rsidRPr="00290DDF" w:rsidRDefault="00D76E40">
      <w:pPr>
        <w:numPr>
          <w:ilvl w:val="0"/>
          <w:numId w:val="2"/>
        </w:numPr>
        <w:spacing w:after="0" w:line="264" w:lineRule="auto"/>
        <w:jc w:val="both"/>
        <w:rPr>
          <w:sz w:val="24"/>
          <w:szCs w:val="24"/>
          <w:lang w:val="ru-RU"/>
        </w:rPr>
      </w:pPr>
      <w:r w:rsidRPr="00290DDF">
        <w:rPr>
          <w:rFonts w:ascii="Times New Roman" w:hAnsi="Times New Roman"/>
          <w:color w:val="000000"/>
          <w:sz w:val="24"/>
          <w:szCs w:val="24"/>
          <w:lang w:val="ru-RU"/>
        </w:rPr>
        <w:t xml:space="preserve">даёт примерное распределение учебного времени, рекомендуемого для изучения отдельных тем; </w:t>
      </w:r>
    </w:p>
    <w:p w:rsidR="00024CDC" w:rsidRPr="00290DDF" w:rsidRDefault="00D76E40">
      <w:pPr>
        <w:numPr>
          <w:ilvl w:val="0"/>
          <w:numId w:val="2"/>
        </w:numPr>
        <w:spacing w:after="0" w:line="264" w:lineRule="auto"/>
        <w:jc w:val="both"/>
        <w:rPr>
          <w:sz w:val="24"/>
          <w:szCs w:val="24"/>
          <w:lang w:val="ru-RU"/>
        </w:rPr>
      </w:pPr>
      <w:r w:rsidRPr="00290DDF">
        <w:rPr>
          <w:rFonts w:ascii="Times New Roman" w:hAnsi="Times New Roman"/>
          <w:color w:val="000000"/>
          <w:sz w:val="24"/>
          <w:szCs w:val="24"/>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024CDC" w:rsidRPr="00290DDF" w:rsidRDefault="00D76E40">
      <w:pPr>
        <w:numPr>
          <w:ilvl w:val="0"/>
          <w:numId w:val="2"/>
        </w:numPr>
        <w:spacing w:after="0" w:line="264" w:lineRule="auto"/>
        <w:jc w:val="both"/>
        <w:rPr>
          <w:sz w:val="24"/>
          <w:szCs w:val="24"/>
          <w:lang w:val="ru-RU"/>
        </w:rPr>
      </w:pPr>
      <w:r w:rsidRPr="00290DDF">
        <w:rPr>
          <w:rFonts w:ascii="Times New Roman" w:hAnsi="Times New Roman"/>
          <w:color w:val="000000"/>
          <w:sz w:val="24"/>
          <w:szCs w:val="24"/>
          <w:lang w:val="ru-RU"/>
        </w:rPr>
        <w:t xml:space="preserve">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w:t>
      </w:r>
      <w:r w:rsidRPr="00290DDF">
        <w:rPr>
          <w:rFonts w:ascii="Times New Roman" w:hAnsi="Times New Roman"/>
          <w:color w:val="000000"/>
          <w:sz w:val="24"/>
          <w:szCs w:val="24"/>
          <w:lang w:val="ru-RU"/>
        </w:rPr>
        <w:lastRenderedPageBreak/>
        <w:t>метапредметных, предметных), а также с учётом основных видов учебно-познавательных действий обучающегося по освоению содержания предмета.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w:t>
      </w:r>
      <w:r w:rsidRPr="00290DDF">
        <w:rPr>
          <w:rFonts w:ascii="Times New Roman" w:hAnsi="Times New Roman"/>
          <w:color w:val="000000"/>
          <w:sz w:val="24"/>
          <w:szCs w:val="24"/>
          <w:lang w:val="ru-RU"/>
        </w:rPr>
        <w:lastRenderedPageBreak/>
        <w:t>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024CDC" w:rsidRPr="00290DDF" w:rsidRDefault="00D76E40">
      <w:pPr>
        <w:numPr>
          <w:ilvl w:val="0"/>
          <w:numId w:val="3"/>
        </w:numPr>
        <w:spacing w:after="0" w:line="264" w:lineRule="auto"/>
        <w:jc w:val="both"/>
        <w:rPr>
          <w:sz w:val="24"/>
          <w:szCs w:val="24"/>
          <w:lang w:val="ru-RU"/>
        </w:rPr>
      </w:pPr>
      <w:r w:rsidRPr="00290DDF">
        <w:rPr>
          <w:rFonts w:ascii="Times New Roman" w:hAnsi="Times New Roman"/>
          <w:color w:val="000000"/>
          <w:sz w:val="24"/>
          <w:szCs w:val="24"/>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024CDC" w:rsidRPr="00290DDF" w:rsidRDefault="00D76E40">
      <w:pPr>
        <w:numPr>
          <w:ilvl w:val="0"/>
          <w:numId w:val="3"/>
        </w:numPr>
        <w:spacing w:after="0" w:line="264" w:lineRule="auto"/>
        <w:jc w:val="both"/>
        <w:rPr>
          <w:sz w:val="24"/>
          <w:szCs w:val="24"/>
          <w:lang w:val="ru-RU"/>
        </w:rPr>
      </w:pPr>
      <w:r w:rsidRPr="00290DDF">
        <w:rPr>
          <w:rFonts w:ascii="Times New Roman" w:hAnsi="Times New Roman"/>
          <w:color w:val="000000"/>
          <w:sz w:val="24"/>
          <w:szCs w:val="24"/>
          <w:lang w:val="ru-RU"/>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024CDC" w:rsidRPr="00290DDF" w:rsidRDefault="00D76E40">
      <w:pPr>
        <w:numPr>
          <w:ilvl w:val="0"/>
          <w:numId w:val="3"/>
        </w:numPr>
        <w:spacing w:after="0" w:line="264" w:lineRule="auto"/>
        <w:jc w:val="both"/>
        <w:rPr>
          <w:sz w:val="24"/>
          <w:szCs w:val="24"/>
          <w:lang w:val="ru-RU"/>
        </w:rPr>
      </w:pPr>
      <w:r w:rsidRPr="00290DDF">
        <w:rPr>
          <w:rFonts w:ascii="Times New Roman" w:hAnsi="Times New Roman"/>
          <w:color w:val="000000"/>
          <w:sz w:val="24"/>
          <w:szCs w:val="24"/>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024CDC" w:rsidRPr="00290DDF" w:rsidRDefault="00D76E40">
      <w:pPr>
        <w:numPr>
          <w:ilvl w:val="0"/>
          <w:numId w:val="3"/>
        </w:numPr>
        <w:spacing w:after="0" w:line="264" w:lineRule="auto"/>
        <w:jc w:val="both"/>
        <w:rPr>
          <w:sz w:val="24"/>
          <w:szCs w:val="24"/>
          <w:lang w:val="ru-RU"/>
        </w:rPr>
      </w:pPr>
      <w:r w:rsidRPr="00290DDF">
        <w:rPr>
          <w:rFonts w:ascii="Times New Roman" w:hAnsi="Times New Roman"/>
          <w:color w:val="000000"/>
          <w:sz w:val="24"/>
          <w:szCs w:val="24"/>
          <w:lang w:val="ru-RU"/>
        </w:rPr>
        <w:lastRenderedPageBreak/>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024CDC" w:rsidRPr="00290DDF" w:rsidRDefault="00D76E40">
      <w:pPr>
        <w:spacing w:after="0" w:line="264" w:lineRule="auto"/>
        <w:ind w:left="120"/>
        <w:jc w:val="both"/>
        <w:rPr>
          <w:sz w:val="24"/>
          <w:szCs w:val="24"/>
          <w:lang w:val="ru-RU"/>
        </w:rPr>
      </w:pPr>
      <w:r w:rsidRPr="00290DDF">
        <w:rPr>
          <w:rFonts w:ascii="Times New Roman" w:hAnsi="Times New Roman"/>
          <w:color w:val="000000"/>
          <w:sz w:val="24"/>
          <w:szCs w:val="24"/>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024CDC" w:rsidRPr="00290DDF" w:rsidRDefault="00D76E40">
      <w:pPr>
        <w:numPr>
          <w:ilvl w:val="0"/>
          <w:numId w:val="4"/>
        </w:numPr>
        <w:spacing w:after="0" w:line="264" w:lineRule="auto"/>
        <w:jc w:val="both"/>
        <w:rPr>
          <w:sz w:val="24"/>
          <w:szCs w:val="24"/>
          <w:lang w:val="ru-RU"/>
        </w:rPr>
      </w:pPr>
      <w:r w:rsidRPr="00290DDF">
        <w:rPr>
          <w:rFonts w:ascii="Times New Roman" w:hAnsi="Times New Roman"/>
          <w:color w:val="000000"/>
          <w:sz w:val="24"/>
          <w:szCs w:val="24"/>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024CDC" w:rsidRPr="00290DDF" w:rsidRDefault="00D76E40">
      <w:pPr>
        <w:numPr>
          <w:ilvl w:val="0"/>
          <w:numId w:val="4"/>
        </w:numPr>
        <w:spacing w:after="0" w:line="264" w:lineRule="auto"/>
        <w:jc w:val="both"/>
        <w:rPr>
          <w:sz w:val="24"/>
          <w:szCs w:val="24"/>
          <w:lang w:val="ru-RU"/>
        </w:rPr>
      </w:pPr>
      <w:r w:rsidRPr="00290DDF">
        <w:rPr>
          <w:rFonts w:ascii="Times New Roman" w:hAnsi="Times New Roman"/>
          <w:color w:val="000000"/>
          <w:sz w:val="24"/>
          <w:szCs w:val="24"/>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024CDC" w:rsidRPr="00290DDF" w:rsidRDefault="00D76E40">
      <w:pPr>
        <w:numPr>
          <w:ilvl w:val="0"/>
          <w:numId w:val="4"/>
        </w:numPr>
        <w:spacing w:after="0" w:line="264" w:lineRule="auto"/>
        <w:jc w:val="both"/>
        <w:rPr>
          <w:sz w:val="24"/>
          <w:szCs w:val="24"/>
          <w:lang w:val="ru-RU"/>
        </w:rPr>
      </w:pPr>
      <w:r w:rsidRPr="00290DDF">
        <w:rPr>
          <w:rFonts w:ascii="Times New Roman" w:hAnsi="Times New Roman"/>
          <w:color w:val="000000"/>
          <w:sz w:val="24"/>
          <w:szCs w:val="24"/>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024CDC" w:rsidRPr="00290DDF" w:rsidRDefault="00D76E40">
      <w:pPr>
        <w:numPr>
          <w:ilvl w:val="0"/>
          <w:numId w:val="4"/>
        </w:numPr>
        <w:spacing w:after="0" w:line="264" w:lineRule="auto"/>
        <w:jc w:val="both"/>
        <w:rPr>
          <w:sz w:val="24"/>
          <w:szCs w:val="24"/>
          <w:lang w:val="ru-RU"/>
        </w:rPr>
      </w:pPr>
      <w:r w:rsidRPr="00290DDF">
        <w:rPr>
          <w:rFonts w:ascii="Times New Roman" w:hAnsi="Times New Roman"/>
          <w:color w:val="000000"/>
          <w:sz w:val="24"/>
          <w:szCs w:val="24"/>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024CDC" w:rsidRPr="00290DDF" w:rsidRDefault="00D76E40">
      <w:pPr>
        <w:spacing w:after="0" w:line="264" w:lineRule="auto"/>
        <w:ind w:left="120"/>
        <w:jc w:val="both"/>
        <w:rPr>
          <w:sz w:val="24"/>
          <w:szCs w:val="24"/>
          <w:lang w:val="ru-RU"/>
        </w:rPr>
      </w:pPr>
      <w:bookmarkStart w:id="7" w:name="a144c275-5dda-41db-8d94-37f2810a0979"/>
      <w:r w:rsidRPr="00290DDF">
        <w:rPr>
          <w:rFonts w:ascii="Times New Roman" w:hAnsi="Times New Roman"/>
          <w:color w:val="000000"/>
          <w:sz w:val="24"/>
          <w:szCs w:val="24"/>
          <w:lang w:val="ru-RU"/>
        </w:rPr>
        <w:t>Общее число часов, предусмотренных для изучения химии на углубленном уровне среднего общего образования, составляет 204 часов: в 10 классе – 1</w:t>
      </w:r>
      <w:r w:rsidR="00E84CD7">
        <w:rPr>
          <w:rFonts w:ascii="Times New Roman" w:hAnsi="Times New Roman"/>
          <w:color w:val="000000"/>
          <w:sz w:val="24"/>
          <w:szCs w:val="24"/>
          <w:lang w:val="ru-RU"/>
        </w:rPr>
        <w:t>02 часа (3 часа в неделю)</w:t>
      </w:r>
      <w:r w:rsidRPr="00290DDF">
        <w:rPr>
          <w:rFonts w:ascii="Times New Roman" w:hAnsi="Times New Roman"/>
          <w:color w:val="000000"/>
          <w:sz w:val="24"/>
          <w:szCs w:val="24"/>
          <w:lang w:val="ru-RU"/>
        </w:rPr>
        <w:t>.</w:t>
      </w:r>
      <w:bookmarkEnd w:id="7"/>
    </w:p>
    <w:p w:rsidR="00024CDC" w:rsidRPr="00290DDF" w:rsidRDefault="00D76E40" w:rsidP="00E84CD7">
      <w:pPr>
        <w:spacing w:after="0" w:line="264" w:lineRule="auto"/>
        <w:jc w:val="center"/>
        <w:rPr>
          <w:sz w:val="24"/>
          <w:szCs w:val="24"/>
          <w:lang w:val="ru-RU"/>
        </w:rPr>
      </w:pPr>
      <w:bookmarkStart w:id="8" w:name="block-31297747"/>
      <w:bookmarkEnd w:id="6"/>
      <w:r w:rsidRPr="00290DDF">
        <w:rPr>
          <w:rFonts w:ascii="Times New Roman" w:hAnsi="Times New Roman"/>
          <w:b/>
          <w:color w:val="000000"/>
          <w:sz w:val="24"/>
          <w:szCs w:val="24"/>
          <w:lang w:val="ru-RU"/>
        </w:rPr>
        <w:t>СОДЕРЖАНИЕ ОБУЧЕНИЯ</w:t>
      </w:r>
    </w:p>
    <w:p w:rsidR="00024CDC" w:rsidRPr="00290DDF" w:rsidRDefault="00D76E40" w:rsidP="00E84CD7">
      <w:pPr>
        <w:spacing w:after="0" w:line="264" w:lineRule="auto"/>
        <w:ind w:left="120"/>
        <w:jc w:val="center"/>
        <w:rPr>
          <w:sz w:val="24"/>
          <w:szCs w:val="24"/>
          <w:lang w:val="ru-RU"/>
        </w:rPr>
      </w:pPr>
      <w:r w:rsidRPr="00290DDF">
        <w:rPr>
          <w:rFonts w:ascii="Times New Roman" w:hAnsi="Times New Roman"/>
          <w:b/>
          <w:color w:val="000000"/>
          <w:sz w:val="24"/>
          <w:szCs w:val="24"/>
          <w:lang w:val="ru-RU"/>
        </w:rPr>
        <w:t>10 КЛАСС</w:t>
      </w:r>
    </w:p>
    <w:p w:rsidR="00024CDC" w:rsidRPr="00290DDF" w:rsidRDefault="00D76E40" w:rsidP="00E84CD7">
      <w:pPr>
        <w:spacing w:after="0" w:line="264" w:lineRule="auto"/>
        <w:ind w:left="120"/>
        <w:jc w:val="center"/>
        <w:rPr>
          <w:sz w:val="24"/>
          <w:szCs w:val="24"/>
          <w:lang w:val="ru-RU"/>
        </w:rPr>
      </w:pPr>
      <w:r w:rsidRPr="00290DDF">
        <w:rPr>
          <w:rFonts w:ascii="Times New Roman" w:hAnsi="Times New Roman"/>
          <w:b/>
          <w:color w:val="000000"/>
          <w:sz w:val="24"/>
          <w:szCs w:val="24"/>
          <w:lang w:val="ru-RU"/>
        </w:rPr>
        <w:t>ОРГАНИЧЕСКАЯ ХИМИЯ</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Теоретические основы органической химии.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Предмет и значение органической химии, представление о многообразии органических соединений.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sidRPr="00290DDF">
        <w:rPr>
          <w:rFonts w:ascii="Times New Roman" w:hAnsi="Times New Roman"/>
          <w:color w:val="000000"/>
          <w:sz w:val="24"/>
          <w:szCs w:val="24"/>
        </w:rPr>
        <w:t>σ</w:t>
      </w:r>
      <w:r w:rsidRPr="00290DDF">
        <w:rPr>
          <w:rFonts w:ascii="Times New Roman" w:hAnsi="Times New Roman"/>
          <w:color w:val="000000"/>
          <w:sz w:val="24"/>
          <w:szCs w:val="24"/>
          <w:lang w:val="ru-RU"/>
        </w:rPr>
        <w:t xml:space="preserve">- и </w:t>
      </w:r>
      <w:r w:rsidRPr="00290DDF">
        <w:rPr>
          <w:rFonts w:ascii="Times New Roman" w:hAnsi="Times New Roman"/>
          <w:color w:val="000000"/>
          <w:sz w:val="24"/>
          <w:szCs w:val="24"/>
        </w:rPr>
        <w:t>π</w:t>
      </w:r>
      <w:r w:rsidRPr="00290DDF">
        <w:rPr>
          <w:rFonts w:ascii="Times New Roman" w:hAnsi="Times New Roman"/>
          <w:color w:val="000000"/>
          <w:sz w:val="24"/>
          <w:szCs w:val="24"/>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sidRPr="00290DDF">
        <w:rPr>
          <w:rFonts w:ascii="Times New Roman" w:hAnsi="Times New Roman"/>
          <w:color w:val="000000"/>
          <w:sz w:val="24"/>
          <w:szCs w:val="24"/>
        </w:rPr>
        <w:t>IUPAC</w:t>
      </w:r>
      <w:r w:rsidRPr="00290DDF">
        <w:rPr>
          <w:rFonts w:ascii="Times New Roman" w:hAnsi="Times New Roman"/>
          <w:color w:val="000000"/>
          <w:sz w:val="24"/>
          <w:szCs w:val="24"/>
          <w:lang w:val="ru-RU"/>
        </w:rPr>
        <w:t>) и тривиальные названия отдельных представителей.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lastRenderedPageBreak/>
        <w:t>Особенности и классификация органических реакций. Окислительно-восстановительные реакции в органической химии.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Углеводороды.</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sidRPr="00290DDF">
        <w:rPr>
          <w:rFonts w:ascii="Times New Roman" w:hAnsi="Times New Roman"/>
          <w:color w:val="000000"/>
          <w:sz w:val="24"/>
          <w:szCs w:val="24"/>
        </w:rPr>
        <w:t>sp</w:t>
      </w:r>
      <w:r w:rsidRPr="00290DDF">
        <w:rPr>
          <w:rFonts w:ascii="Times New Roman" w:hAnsi="Times New Roman"/>
          <w:color w:val="000000"/>
          <w:sz w:val="24"/>
          <w:szCs w:val="24"/>
          <w:vertAlign w:val="superscript"/>
          <w:lang w:val="ru-RU"/>
        </w:rPr>
        <w:t>3</w:t>
      </w:r>
      <w:r w:rsidRPr="00290DDF">
        <w:rPr>
          <w:rFonts w:ascii="Times New Roman" w:hAnsi="Times New Roman"/>
          <w:color w:val="000000"/>
          <w:sz w:val="24"/>
          <w:szCs w:val="24"/>
          <w:lang w:val="ru-RU"/>
        </w:rPr>
        <w:t xml:space="preserve">-гибридизация атомных орбиталей углерода, </w:t>
      </w:r>
      <w:r w:rsidRPr="00290DDF">
        <w:rPr>
          <w:rFonts w:ascii="Times New Roman" w:hAnsi="Times New Roman"/>
          <w:color w:val="000000"/>
          <w:sz w:val="24"/>
          <w:szCs w:val="24"/>
        </w:rPr>
        <w:t>σ</w:t>
      </w:r>
      <w:r w:rsidRPr="00290DDF">
        <w:rPr>
          <w:rFonts w:ascii="Times New Roman" w:hAnsi="Times New Roman"/>
          <w:color w:val="000000"/>
          <w:sz w:val="24"/>
          <w:szCs w:val="24"/>
          <w:lang w:val="ru-RU"/>
        </w:rPr>
        <w:t xml:space="preserve">-связь. Физические свойства алканов.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Нахождение в природе. Способы получения и применение алканов.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Алкены. Гомологический ряд алкенов, общая формула, номенклатура. Электронное и пространственное строение молекул алкенов, </w:t>
      </w:r>
      <w:r w:rsidRPr="00290DDF">
        <w:rPr>
          <w:rFonts w:ascii="Times New Roman" w:hAnsi="Times New Roman"/>
          <w:color w:val="000000"/>
          <w:sz w:val="24"/>
          <w:szCs w:val="24"/>
        </w:rPr>
        <w:t>sp</w:t>
      </w:r>
      <w:r w:rsidRPr="00290DDF">
        <w:rPr>
          <w:rFonts w:ascii="Times New Roman" w:hAnsi="Times New Roman"/>
          <w:color w:val="000000"/>
          <w:sz w:val="24"/>
          <w:szCs w:val="24"/>
          <w:vertAlign w:val="superscript"/>
          <w:lang w:val="ru-RU"/>
        </w:rPr>
        <w:t>2</w:t>
      </w:r>
      <w:r w:rsidRPr="00290DDF">
        <w:rPr>
          <w:rFonts w:ascii="Times New Roman" w:hAnsi="Times New Roman"/>
          <w:color w:val="000000"/>
          <w:sz w:val="24"/>
          <w:szCs w:val="24"/>
          <w:lang w:val="ru-RU"/>
        </w:rPr>
        <w:t xml:space="preserve">-гибридизация атомных орбиталей углерода, </w:t>
      </w:r>
      <w:r w:rsidRPr="00290DDF">
        <w:rPr>
          <w:rFonts w:ascii="Times New Roman" w:hAnsi="Times New Roman"/>
          <w:color w:val="000000"/>
          <w:sz w:val="24"/>
          <w:szCs w:val="24"/>
        </w:rPr>
        <w:t>σ</w:t>
      </w:r>
      <w:r w:rsidRPr="00290DDF">
        <w:rPr>
          <w:rFonts w:ascii="Times New Roman" w:hAnsi="Times New Roman"/>
          <w:color w:val="000000"/>
          <w:sz w:val="24"/>
          <w:szCs w:val="24"/>
          <w:lang w:val="ru-RU"/>
        </w:rPr>
        <w:t xml:space="preserve">- и </w:t>
      </w:r>
      <w:r w:rsidRPr="00290DDF">
        <w:rPr>
          <w:rFonts w:ascii="Times New Roman" w:hAnsi="Times New Roman"/>
          <w:color w:val="000000"/>
          <w:sz w:val="24"/>
          <w:szCs w:val="24"/>
        </w:rPr>
        <w:t>π</w:t>
      </w:r>
      <w:r w:rsidRPr="00290DDF">
        <w:rPr>
          <w:rFonts w:ascii="Times New Roman" w:hAnsi="Times New Roman"/>
          <w:color w:val="000000"/>
          <w:sz w:val="24"/>
          <w:szCs w:val="24"/>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sidRPr="00290DDF">
        <w:rPr>
          <w:rFonts w:ascii="Times New Roman" w:hAnsi="Times New Roman"/>
          <w:color w:val="000000"/>
          <w:sz w:val="24"/>
          <w:szCs w:val="24"/>
        </w:rPr>
        <w:t>α</w:t>
      </w:r>
      <w:r w:rsidRPr="00290DDF">
        <w:rPr>
          <w:rFonts w:ascii="Times New Roman" w:hAnsi="Times New Roman"/>
          <w:color w:val="000000"/>
          <w:sz w:val="24"/>
          <w:szCs w:val="24"/>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Алкадиены. Классификация алкадиенов (сопряжённые, изолированные, </w:t>
      </w:r>
      <w:r w:rsidRPr="00290DDF">
        <w:rPr>
          <w:rFonts w:ascii="Times New Roman" w:hAnsi="Times New Roman"/>
          <w:i/>
          <w:color w:val="000000"/>
          <w:sz w:val="24"/>
          <w:szCs w:val="24"/>
          <w:lang w:val="ru-RU"/>
        </w:rPr>
        <w:t>кумулированные</w:t>
      </w:r>
      <w:r w:rsidRPr="00290DDF">
        <w:rPr>
          <w:rFonts w:ascii="Times New Roman" w:hAnsi="Times New Roman"/>
          <w:color w:val="000000"/>
          <w:sz w:val="24"/>
          <w:szCs w:val="24"/>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sidRPr="00290DDF">
        <w:rPr>
          <w:rFonts w:ascii="Times New Roman" w:hAnsi="Times New Roman"/>
          <w:color w:val="000000"/>
          <w:sz w:val="24"/>
          <w:szCs w:val="24"/>
        </w:rPr>
        <w:t>sp</w:t>
      </w:r>
      <w:r w:rsidRPr="00290DDF">
        <w:rPr>
          <w:rFonts w:ascii="Times New Roman" w:hAnsi="Times New Roman"/>
          <w:color w:val="000000"/>
          <w:sz w:val="24"/>
          <w:szCs w:val="24"/>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Генетическая связь между различными классами углеводородов.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lastRenderedPageBreak/>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sidRPr="00290DDF">
        <w:rPr>
          <w:rFonts w:ascii="Times New Roman" w:hAnsi="Times New Roman"/>
          <w:color w:val="000000"/>
          <w:sz w:val="24"/>
          <w:szCs w:val="24"/>
        </w:rPr>
        <w:t>I</w:t>
      </w:r>
      <w:r w:rsidRPr="00290DDF">
        <w:rPr>
          <w:rFonts w:ascii="Times New Roman" w:hAnsi="Times New Roman"/>
          <w:color w:val="000000"/>
          <w:sz w:val="24"/>
          <w:szCs w:val="24"/>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Кислородсодержащие органические соединения.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Простые эфиры, номенклатура и изомерия. Особенности физических и химических свойств.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w:t>
      </w:r>
      <w:r w:rsidRPr="00290DDF">
        <w:rPr>
          <w:rFonts w:ascii="Times New Roman" w:hAnsi="Times New Roman"/>
          <w:color w:val="000000"/>
          <w:sz w:val="24"/>
          <w:szCs w:val="24"/>
          <w:lang w:val="ru-RU"/>
        </w:rPr>
        <w:lastRenderedPageBreak/>
        <w:t xml:space="preserve">стеариновая, пальмитиновая, олеиновая, </w:t>
      </w:r>
      <w:r w:rsidRPr="00290DDF">
        <w:rPr>
          <w:rFonts w:ascii="Times New Roman" w:hAnsi="Times New Roman"/>
          <w:i/>
          <w:color w:val="000000"/>
          <w:sz w:val="24"/>
          <w:szCs w:val="24"/>
          <w:lang w:val="ru-RU"/>
        </w:rPr>
        <w:t>линолевая, линоленовая</w:t>
      </w:r>
      <w:r w:rsidRPr="00290DDF">
        <w:rPr>
          <w:rFonts w:ascii="Times New Roman" w:hAnsi="Times New Roman"/>
          <w:color w:val="000000"/>
          <w:sz w:val="24"/>
          <w:szCs w:val="24"/>
          <w:lang w:val="ru-RU"/>
        </w:rPr>
        <w:t xml:space="preserve"> кислоты. Способы получения и применение карбоновых кислот.</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Мыла́ как соли высших карбоновых кислот, их моющее действие.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sidRPr="00290DDF">
        <w:rPr>
          <w:rFonts w:ascii="Times New Roman" w:hAnsi="Times New Roman"/>
          <w:color w:val="000000"/>
          <w:sz w:val="24"/>
          <w:szCs w:val="24"/>
        </w:rPr>
        <w:t>I</w:t>
      </w:r>
      <w:r w:rsidRPr="00290DDF">
        <w:rPr>
          <w:rFonts w:ascii="Times New Roman" w:hAnsi="Times New Roman"/>
          <w:color w:val="000000"/>
          <w:sz w:val="24"/>
          <w:szCs w:val="24"/>
          <w:lang w:val="ru-RU"/>
        </w:rPr>
        <w:t>) и гидроксидом меди(</w:t>
      </w:r>
      <w:r w:rsidRPr="00290DDF">
        <w:rPr>
          <w:rFonts w:ascii="Times New Roman" w:hAnsi="Times New Roman"/>
          <w:color w:val="000000"/>
          <w:sz w:val="24"/>
          <w:szCs w:val="24"/>
        </w:rPr>
        <w:t>II</w:t>
      </w:r>
      <w:r w:rsidRPr="00290DDF">
        <w:rPr>
          <w:rFonts w:ascii="Times New Roman" w:hAnsi="Times New Roman"/>
          <w:color w:val="000000"/>
          <w:sz w:val="24"/>
          <w:szCs w:val="24"/>
          <w:lang w:val="ru-RU"/>
        </w:rPr>
        <w:t>)), реакция глицерина с гидроксидом меди(</w:t>
      </w:r>
      <w:r w:rsidRPr="00290DDF">
        <w:rPr>
          <w:rFonts w:ascii="Times New Roman" w:hAnsi="Times New Roman"/>
          <w:color w:val="000000"/>
          <w:sz w:val="24"/>
          <w:szCs w:val="24"/>
        </w:rPr>
        <w:t>II</w:t>
      </w:r>
      <w:r w:rsidRPr="00290DDF">
        <w:rPr>
          <w:rFonts w:ascii="Times New Roman" w:hAnsi="Times New Roman"/>
          <w:color w:val="000000"/>
          <w:sz w:val="24"/>
          <w:szCs w:val="24"/>
          <w:lang w:val="ru-RU"/>
        </w:rPr>
        <w:t>), химические свойства раствора уксусной кислоты, взаимодействие раствора глюкозы с гидроксидом меди(</w:t>
      </w:r>
      <w:r w:rsidRPr="00290DDF">
        <w:rPr>
          <w:rFonts w:ascii="Times New Roman" w:hAnsi="Times New Roman"/>
          <w:color w:val="000000"/>
          <w:sz w:val="24"/>
          <w:szCs w:val="24"/>
        </w:rPr>
        <w:t>II</w:t>
      </w:r>
      <w:r w:rsidRPr="00290DDF">
        <w:rPr>
          <w:rFonts w:ascii="Times New Roman" w:hAnsi="Times New Roman"/>
          <w:color w:val="000000"/>
          <w:sz w:val="24"/>
          <w:szCs w:val="24"/>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Азотсодержащие органические соединения.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Аминокислоты. Номенклатура и изомерия. Отдельные представители </w:t>
      </w:r>
      <w:r w:rsidRPr="00290DDF">
        <w:rPr>
          <w:rFonts w:ascii="Times New Roman" w:hAnsi="Times New Roman"/>
          <w:color w:val="000000"/>
          <w:sz w:val="24"/>
          <w:szCs w:val="24"/>
        </w:rPr>
        <w:t>α</w:t>
      </w:r>
      <w:r w:rsidRPr="00290DDF">
        <w:rPr>
          <w:rFonts w:ascii="Times New Roman" w:hAnsi="Times New Roman"/>
          <w:color w:val="000000"/>
          <w:sz w:val="24"/>
          <w:szCs w:val="24"/>
          <w:lang w:val="ru-RU"/>
        </w:rPr>
        <w:t>-аминокислот: глицин, аланин</w:t>
      </w:r>
      <w:r w:rsidRPr="00290DDF">
        <w:rPr>
          <w:rFonts w:ascii="Times New Roman" w:hAnsi="Times New Roman"/>
          <w:i/>
          <w:color w:val="000000"/>
          <w:sz w:val="24"/>
          <w:szCs w:val="24"/>
          <w:lang w:val="ru-RU"/>
        </w:rPr>
        <w:t xml:space="preserve">. </w:t>
      </w:r>
      <w:r w:rsidRPr="00290DDF">
        <w:rPr>
          <w:rFonts w:ascii="Times New Roman" w:hAnsi="Times New Roman"/>
          <w:color w:val="000000"/>
          <w:sz w:val="24"/>
          <w:szCs w:val="24"/>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w:t>
      </w:r>
      <w:r w:rsidRPr="00290DDF">
        <w:rPr>
          <w:rFonts w:ascii="Times New Roman" w:hAnsi="Times New Roman"/>
          <w:color w:val="000000"/>
          <w:sz w:val="24"/>
          <w:szCs w:val="24"/>
          <w:lang w:val="ru-RU"/>
        </w:rPr>
        <w:lastRenderedPageBreak/>
        <w:t>экспериментальных задач по темам «Азотсодержащие органические соединения» и «Распознавание органических соединений».</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Высокомолекулярные соединения</w:t>
      </w:r>
      <w:r w:rsidRPr="00290DDF">
        <w:rPr>
          <w:rFonts w:ascii="Times New Roman" w:hAnsi="Times New Roman"/>
          <w:color w:val="000000"/>
          <w:sz w:val="24"/>
          <w:szCs w:val="24"/>
          <w:lang w:val="ru-RU"/>
        </w:rPr>
        <w:t>.</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Эластомеры: натуральный каучук, синтетические каучуки (бутадиеновый, хлоропреновый, изопреновый) и силиконы. Резина.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Волокна: натуральные (хлопок, шерсть, шёлк), искусственные (вискоза, ацетатное волокно), синтетические (капрон и лавсан).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Полимеры специального назначения (тефлон, кевлар, электропроводящие полимеры, биоразлагаемые полимеры).</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Расчётные задачи.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Межпредметные связи.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География: полезные ископаемые, топливо.</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Технология: пищевые продукты, основы рационального питания, моющие средства, материалы из искусственных и синтетических волокон.</w:t>
      </w:r>
    </w:p>
    <w:p w:rsidR="00024CDC" w:rsidRPr="00E653C8" w:rsidRDefault="00D76E40" w:rsidP="00E653C8">
      <w:pPr>
        <w:spacing w:after="0" w:line="264" w:lineRule="auto"/>
        <w:ind w:left="120"/>
        <w:jc w:val="center"/>
        <w:rPr>
          <w:b/>
          <w:sz w:val="24"/>
          <w:szCs w:val="24"/>
          <w:lang w:val="ru-RU"/>
        </w:rPr>
      </w:pPr>
      <w:bookmarkStart w:id="9" w:name="block-31297746"/>
      <w:bookmarkEnd w:id="8"/>
      <w:r w:rsidRPr="00E653C8">
        <w:rPr>
          <w:rFonts w:ascii="Times New Roman" w:hAnsi="Times New Roman"/>
          <w:b/>
          <w:color w:val="000000"/>
          <w:sz w:val="24"/>
          <w:szCs w:val="24"/>
          <w:lang w:val="ru-RU"/>
        </w:rPr>
        <w:t>ПЛАНИРУЕМЫЕ РЕЗУЛЬТАТЫ ОСВОЕНИЯ ПРОГРАММЫ ПО ХИМИИ НА УГЛУБЛЕННОМ УРОВНЕ СРЕДНЕГО ОБЩЕГО ОБРАЗОВАНИЯ</w:t>
      </w:r>
    </w:p>
    <w:p w:rsidR="00024CDC" w:rsidRPr="00290DDF" w:rsidRDefault="00D76E40" w:rsidP="00E653C8">
      <w:pPr>
        <w:spacing w:after="0" w:line="264" w:lineRule="auto"/>
        <w:ind w:left="120"/>
        <w:jc w:val="center"/>
        <w:rPr>
          <w:sz w:val="24"/>
          <w:szCs w:val="24"/>
          <w:lang w:val="ru-RU"/>
        </w:rPr>
      </w:pPr>
      <w:r w:rsidRPr="00290DDF">
        <w:rPr>
          <w:rFonts w:ascii="Times New Roman" w:hAnsi="Times New Roman"/>
          <w:b/>
          <w:color w:val="000000"/>
          <w:sz w:val="24"/>
          <w:szCs w:val="24"/>
          <w:lang w:val="ru-RU"/>
        </w:rPr>
        <w:t>ЛИЧНОСТНЫЕ РЕЗУЛЬТАТЫ</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w:t>
      </w:r>
      <w:r w:rsidRPr="00290DDF">
        <w:rPr>
          <w:rFonts w:ascii="Times New Roman" w:hAnsi="Times New Roman"/>
          <w:color w:val="000000"/>
          <w:sz w:val="24"/>
          <w:szCs w:val="24"/>
          <w:lang w:val="ru-RU"/>
        </w:rPr>
        <w:lastRenderedPageBreak/>
        <w:t xml:space="preserve">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1) гражданского воспитания</w:t>
      </w:r>
      <w:r w:rsidRPr="00290DDF">
        <w:rPr>
          <w:rFonts w:ascii="Times New Roman" w:hAnsi="Times New Roman"/>
          <w:color w:val="000000"/>
          <w:sz w:val="24"/>
          <w:szCs w:val="24"/>
          <w:lang w:val="ru-RU"/>
        </w:rPr>
        <w:t>:</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осознания обучающимися своих конституционных прав и обязанностей, уважения к закону и правопорядку;</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представления о социальных нормах и правилах межличностных отношений в коллективе;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2) патриотического воспитания: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ценностного отношения к историческому и научному наследию отечественной химии;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3) духовно-нравственного воспитания: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нравственного сознания, этического поведения;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4) формирования культуры здоровья: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соблюдения правил безопасного обращения с веществами в быту, повседневной жизни, в трудовой деятельности;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осознания последствий и неприятия вредных привычек (употребления алкоголя, наркотиков, курения);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5) трудового воспитания: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уважения к труду, людям труда и результатам трудовой деятельности;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6) экологического воспитания: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экологически целесообразного отношения к природе как источнику существования жизни на Земле;</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7) ценности научного познания: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мировоззрения, соответствующего современному уровню развития науки и общественной практики;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интереса к познанию, исследовательской деятельности;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024CDC" w:rsidRPr="00290DDF" w:rsidRDefault="00D76E40" w:rsidP="0098351E">
      <w:pPr>
        <w:spacing w:after="0" w:line="264" w:lineRule="auto"/>
        <w:ind w:firstLine="600"/>
        <w:jc w:val="both"/>
        <w:rPr>
          <w:sz w:val="24"/>
          <w:szCs w:val="24"/>
          <w:lang w:val="ru-RU"/>
        </w:rPr>
      </w:pPr>
      <w:r w:rsidRPr="00290DDF">
        <w:rPr>
          <w:rFonts w:ascii="Times New Roman" w:hAnsi="Times New Roman"/>
          <w:color w:val="000000"/>
          <w:sz w:val="24"/>
          <w:szCs w:val="24"/>
          <w:lang w:val="ru-RU"/>
        </w:rPr>
        <w:t>интереса к особенностям труда в различных сферах профессиональной деятельности.</w:t>
      </w:r>
    </w:p>
    <w:p w:rsidR="00024CDC" w:rsidRPr="00290DDF" w:rsidRDefault="00D76E40" w:rsidP="0098351E">
      <w:pPr>
        <w:spacing w:after="0"/>
        <w:ind w:left="120"/>
        <w:jc w:val="center"/>
        <w:rPr>
          <w:sz w:val="24"/>
          <w:szCs w:val="24"/>
          <w:lang w:val="ru-RU"/>
        </w:rPr>
      </w:pPr>
      <w:r w:rsidRPr="00290DDF">
        <w:rPr>
          <w:rFonts w:ascii="Times New Roman" w:hAnsi="Times New Roman"/>
          <w:b/>
          <w:color w:val="000000"/>
          <w:sz w:val="24"/>
          <w:szCs w:val="24"/>
          <w:lang w:val="ru-RU"/>
        </w:rPr>
        <w:t>МЕТАПРЕДМЕТНЫЕ РЕЗУЛЬТАТЫ</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Метапредметные результаты освоения программы по химии на уровне среднего общего образования включают: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lastRenderedPageBreak/>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24CDC" w:rsidRPr="00290DDF" w:rsidRDefault="00D76E40" w:rsidP="00C0321E">
      <w:pPr>
        <w:spacing w:after="0" w:line="264" w:lineRule="auto"/>
        <w:ind w:firstLine="600"/>
        <w:jc w:val="both"/>
        <w:rPr>
          <w:sz w:val="24"/>
          <w:szCs w:val="24"/>
          <w:lang w:val="ru-RU"/>
        </w:rPr>
      </w:pPr>
      <w:r w:rsidRPr="00290DDF">
        <w:rPr>
          <w:rFonts w:ascii="Times New Roman" w:hAnsi="Times New Roman"/>
          <w:color w:val="000000"/>
          <w:sz w:val="24"/>
          <w:szCs w:val="24"/>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024CDC" w:rsidRPr="00290DDF" w:rsidRDefault="00D76E40">
      <w:pPr>
        <w:spacing w:after="0" w:line="264" w:lineRule="auto"/>
        <w:ind w:left="120"/>
        <w:rPr>
          <w:sz w:val="24"/>
          <w:szCs w:val="24"/>
          <w:lang w:val="ru-RU"/>
        </w:rPr>
      </w:pPr>
      <w:r w:rsidRPr="00290DDF">
        <w:rPr>
          <w:rFonts w:ascii="Times New Roman" w:hAnsi="Times New Roman"/>
          <w:b/>
          <w:color w:val="000000"/>
          <w:sz w:val="24"/>
          <w:szCs w:val="24"/>
          <w:lang w:val="ru-RU"/>
        </w:rPr>
        <w:t>Познавательные универсальные учебные действия</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1) базовые логические действия: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самостоятельно формулировать и актуализировать проблему, рассматривать её всесторонне;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выбирать основания и критерии для классификации веществ и химических реакций;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устанавливать причинно-следственные связи между изучаемыми явлениями;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2) базовые исследовательские действия: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владеть основами методов научного познания веществ и химических реакций;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3) работа с информацией: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lastRenderedPageBreak/>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024CDC" w:rsidRPr="00290DDF" w:rsidRDefault="00D76E40" w:rsidP="00C0321E">
      <w:pPr>
        <w:spacing w:after="0" w:line="264" w:lineRule="auto"/>
        <w:ind w:firstLine="600"/>
        <w:jc w:val="both"/>
        <w:rPr>
          <w:sz w:val="24"/>
          <w:szCs w:val="24"/>
          <w:lang w:val="ru-RU"/>
        </w:rPr>
      </w:pPr>
      <w:r w:rsidRPr="00290DDF">
        <w:rPr>
          <w:rFonts w:ascii="Times New Roman" w:hAnsi="Times New Roman"/>
          <w:color w:val="000000"/>
          <w:sz w:val="24"/>
          <w:szCs w:val="24"/>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024CDC" w:rsidRPr="00290DDF" w:rsidRDefault="00D76E40" w:rsidP="00C0321E">
      <w:pPr>
        <w:spacing w:after="0"/>
        <w:ind w:firstLine="600"/>
        <w:rPr>
          <w:sz w:val="24"/>
          <w:szCs w:val="24"/>
          <w:lang w:val="ru-RU"/>
        </w:rPr>
      </w:pPr>
      <w:r w:rsidRPr="00290DDF">
        <w:rPr>
          <w:rFonts w:ascii="Times New Roman" w:hAnsi="Times New Roman"/>
          <w:color w:val="000000"/>
          <w:sz w:val="24"/>
          <w:szCs w:val="24"/>
          <w:lang w:val="ru-RU"/>
        </w:rPr>
        <w:t>использовать знаково-символические средства наглядности.</w:t>
      </w:r>
    </w:p>
    <w:p w:rsidR="00024CDC" w:rsidRPr="00290DDF" w:rsidRDefault="00D76E40" w:rsidP="00C0321E">
      <w:pPr>
        <w:spacing w:after="0"/>
        <w:ind w:firstLine="600"/>
        <w:rPr>
          <w:sz w:val="24"/>
          <w:szCs w:val="24"/>
          <w:lang w:val="ru-RU"/>
        </w:rPr>
      </w:pPr>
      <w:r w:rsidRPr="00290DDF">
        <w:rPr>
          <w:rFonts w:ascii="Times New Roman" w:hAnsi="Times New Roman"/>
          <w:b/>
          <w:color w:val="000000"/>
          <w:sz w:val="24"/>
          <w:szCs w:val="24"/>
          <w:lang w:val="ru-RU"/>
        </w:rPr>
        <w:t>Коммуникативные универсальные учебные действия:</w:t>
      </w:r>
    </w:p>
    <w:p w:rsidR="00024CDC" w:rsidRPr="00290DDF" w:rsidRDefault="00D76E40" w:rsidP="00C0321E">
      <w:pPr>
        <w:spacing w:after="0"/>
        <w:ind w:firstLine="600"/>
        <w:rPr>
          <w:sz w:val="24"/>
          <w:szCs w:val="24"/>
          <w:lang w:val="ru-RU"/>
        </w:rPr>
      </w:pPr>
      <w:r w:rsidRPr="00290DDF">
        <w:rPr>
          <w:rFonts w:ascii="Times New Roman" w:hAnsi="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024CDC" w:rsidRPr="00290DDF" w:rsidRDefault="00D76E40" w:rsidP="00C0321E">
      <w:pPr>
        <w:spacing w:after="0" w:line="264" w:lineRule="auto"/>
        <w:ind w:firstLine="600"/>
        <w:jc w:val="both"/>
        <w:rPr>
          <w:sz w:val="24"/>
          <w:szCs w:val="24"/>
          <w:lang w:val="ru-RU"/>
        </w:rPr>
      </w:pPr>
      <w:r w:rsidRPr="00290DDF">
        <w:rPr>
          <w:rFonts w:ascii="Times New Roman" w:hAnsi="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Регулятивные универсальные учебные действия:</w:t>
      </w:r>
    </w:p>
    <w:p w:rsidR="00024CDC" w:rsidRPr="00290DDF" w:rsidRDefault="00D76E40" w:rsidP="00C0321E">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осуществлять самоконтроль деятельности на основе самоанализа и самооценки.</w:t>
      </w:r>
    </w:p>
    <w:p w:rsidR="00024CDC" w:rsidRPr="00290DDF" w:rsidRDefault="00D76E40" w:rsidP="00C0321E">
      <w:pPr>
        <w:spacing w:after="0" w:line="264" w:lineRule="auto"/>
        <w:ind w:firstLine="600"/>
        <w:jc w:val="center"/>
        <w:rPr>
          <w:sz w:val="24"/>
          <w:szCs w:val="24"/>
          <w:lang w:val="ru-RU"/>
        </w:rPr>
      </w:pPr>
      <w:r w:rsidRPr="00290DDF">
        <w:rPr>
          <w:rFonts w:ascii="Times New Roman" w:hAnsi="Times New Roman"/>
          <w:b/>
          <w:color w:val="000000"/>
          <w:sz w:val="24"/>
          <w:szCs w:val="24"/>
          <w:lang w:val="ru-RU"/>
        </w:rPr>
        <w:t>ПРЕДМЕТНЫЕ РЕЗУЛЬТАТЫ</w:t>
      </w:r>
    </w:p>
    <w:p w:rsidR="00024CDC" w:rsidRPr="00290DDF" w:rsidRDefault="00D76E40" w:rsidP="00E5733B">
      <w:pPr>
        <w:spacing w:after="0" w:line="264" w:lineRule="auto"/>
        <w:ind w:firstLine="600"/>
        <w:jc w:val="both"/>
        <w:rPr>
          <w:sz w:val="24"/>
          <w:szCs w:val="24"/>
          <w:lang w:val="ru-RU"/>
        </w:rPr>
      </w:pPr>
      <w:r w:rsidRPr="00290DDF">
        <w:rPr>
          <w:rFonts w:ascii="Times New Roman" w:hAnsi="Times New Roman"/>
          <w:color w:val="000000"/>
          <w:sz w:val="24"/>
          <w:szCs w:val="24"/>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bookmarkStart w:id="10" w:name="_Toc139840030"/>
      <w:bookmarkEnd w:id="10"/>
    </w:p>
    <w:p w:rsidR="00024CDC" w:rsidRPr="00290DDF" w:rsidRDefault="00D76E40" w:rsidP="00E5733B">
      <w:pPr>
        <w:spacing w:after="0" w:line="264" w:lineRule="auto"/>
        <w:ind w:firstLine="600"/>
        <w:jc w:val="center"/>
        <w:rPr>
          <w:sz w:val="24"/>
          <w:szCs w:val="24"/>
          <w:lang w:val="ru-RU"/>
        </w:rPr>
      </w:pPr>
      <w:r w:rsidRPr="00290DDF">
        <w:rPr>
          <w:rFonts w:ascii="Times New Roman" w:hAnsi="Times New Roman"/>
          <w:b/>
          <w:color w:val="000000"/>
          <w:sz w:val="24"/>
          <w:szCs w:val="24"/>
          <w:lang w:val="ru-RU"/>
        </w:rPr>
        <w:t>10 КЛАСС</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Предметные результаты освоения курса «Органическая химия» отражают:</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lastRenderedPageBreak/>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sidRPr="00290DDF">
        <w:rPr>
          <w:rFonts w:ascii="Times New Roman" w:hAnsi="Times New Roman"/>
          <w:color w:val="000000"/>
          <w:sz w:val="24"/>
          <w:szCs w:val="24"/>
        </w:rPr>
        <w:t>s</w:t>
      </w:r>
      <w:r w:rsidRPr="00290DDF">
        <w:rPr>
          <w:rFonts w:ascii="Times New Roman" w:hAnsi="Times New Roman"/>
          <w:color w:val="000000"/>
          <w:sz w:val="24"/>
          <w:szCs w:val="24"/>
          <w:lang w:val="ru-RU"/>
        </w:rPr>
        <w:t xml:space="preserve">-, </w:t>
      </w:r>
      <w:r w:rsidRPr="00290DDF">
        <w:rPr>
          <w:rFonts w:ascii="Times New Roman" w:hAnsi="Times New Roman"/>
          <w:color w:val="000000"/>
          <w:sz w:val="24"/>
          <w:szCs w:val="24"/>
        </w:rPr>
        <w:t>p</w:t>
      </w:r>
      <w:r w:rsidRPr="00290DDF">
        <w:rPr>
          <w:rFonts w:ascii="Times New Roman" w:hAnsi="Times New Roman"/>
          <w:color w:val="000000"/>
          <w:sz w:val="24"/>
          <w:szCs w:val="24"/>
          <w:lang w:val="ru-RU"/>
        </w:rPr>
        <w:t xml:space="preserve">-, </w:t>
      </w:r>
      <w:r w:rsidRPr="00290DDF">
        <w:rPr>
          <w:rFonts w:ascii="Times New Roman" w:hAnsi="Times New Roman"/>
          <w:color w:val="000000"/>
          <w:sz w:val="24"/>
          <w:szCs w:val="24"/>
        </w:rPr>
        <w:t>d</w:t>
      </w:r>
      <w:r w:rsidRPr="00290DDF">
        <w:rPr>
          <w:rFonts w:ascii="Times New Roman" w:hAnsi="Times New Roman"/>
          <w:color w:val="000000"/>
          <w:sz w:val="24"/>
          <w:szCs w:val="24"/>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sidRPr="00290DDF">
        <w:rPr>
          <w:rFonts w:ascii="Times New Roman" w:hAnsi="Times New Roman"/>
          <w:color w:val="000000"/>
          <w:sz w:val="24"/>
          <w:szCs w:val="24"/>
        </w:rPr>
        <w:t>I</w:t>
      </w:r>
      <w:r w:rsidRPr="00290DDF">
        <w:rPr>
          <w:rFonts w:ascii="Times New Roman" w:hAnsi="Times New Roman"/>
          <w:color w:val="000000"/>
          <w:sz w:val="24"/>
          <w:szCs w:val="24"/>
          <w:lang w:val="ru-RU"/>
        </w:rPr>
        <w:t xml:space="preserve"> и </w:t>
      </w:r>
      <w:r w:rsidRPr="00290DDF">
        <w:rPr>
          <w:rFonts w:ascii="Times New Roman" w:hAnsi="Times New Roman"/>
          <w:color w:val="000000"/>
          <w:sz w:val="24"/>
          <w:szCs w:val="24"/>
        </w:rPr>
        <w:t>II</w:t>
      </w:r>
      <w:r w:rsidRPr="00290DDF">
        <w:rPr>
          <w:rFonts w:ascii="Times New Roman" w:hAnsi="Times New Roman"/>
          <w:color w:val="000000"/>
          <w:sz w:val="24"/>
          <w:szCs w:val="24"/>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умений: выявлять характерные признаки понятий, устанавливать</w:t>
      </w:r>
      <w:r w:rsidRPr="00290DDF">
        <w:rPr>
          <w:rFonts w:ascii="Times New Roman" w:hAnsi="Times New Roman"/>
          <w:i/>
          <w:color w:val="000000"/>
          <w:sz w:val="24"/>
          <w:szCs w:val="24"/>
          <w:lang w:val="ru-RU"/>
        </w:rPr>
        <w:t xml:space="preserve"> </w:t>
      </w:r>
      <w:r w:rsidRPr="00290DDF">
        <w:rPr>
          <w:rFonts w:ascii="Times New Roman" w:hAnsi="Times New Roman"/>
          <w:color w:val="000000"/>
          <w:sz w:val="24"/>
          <w:szCs w:val="24"/>
          <w:lang w:val="ru-RU"/>
        </w:rPr>
        <w:t xml:space="preserve">их взаимосвязь, использовать соответствующие понятия при описании состава, строения и свойств органических соединений;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умений: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изготавливать модели молекул органических веществ для иллюстрации их химического и пространственного строения;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sidRPr="00290DDF">
        <w:rPr>
          <w:rFonts w:ascii="Times New Roman" w:hAnsi="Times New Roman"/>
          <w:color w:val="000000"/>
          <w:sz w:val="24"/>
          <w:szCs w:val="24"/>
        </w:rPr>
        <w:t>IUPAC</w:t>
      </w:r>
      <w:r w:rsidRPr="00290DDF">
        <w:rPr>
          <w:rFonts w:ascii="Times New Roman" w:hAnsi="Times New Roman"/>
          <w:color w:val="000000"/>
          <w:sz w:val="24"/>
          <w:szCs w:val="24"/>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умения определять вид химической связи в органических соединениях (ковалентная и ионная связь, </w:t>
      </w:r>
      <w:r w:rsidRPr="00290DDF">
        <w:rPr>
          <w:rFonts w:ascii="Times New Roman" w:hAnsi="Times New Roman"/>
          <w:color w:val="000000"/>
          <w:sz w:val="24"/>
          <w:szCs w:val="24"/>
        </w:rPr>
        <w:t>σ</w:t>
      </w:r>
      <w:r w:rsidRPr="00290DDF">
        <w:rPr>
          <w:rFonts w:ascii="Times New Roman" w:hAnsi="Times New Roman"/>
          <w:color w:val="000000"/>
          <w:sz w:val="24"/>
          <w:szCs w:val="24"/>
          <w:lang w:val="ru-RU"/>
        </w:rPr>
        <w:t xml:space="preserve">- и </w:t>
      </w:r>
      <w:r w:rsidRPr="00290DDF">
        <w:rPr>
          <w:rFonts w:ascii="Times New Roman" w:hAnsi="Times New Roman"/>
          <w:color w:val="000000"/>
          <w:sz w:val="24"/>
          <w:szCs w:val="24"/>
        </w:rPr>
        <w:t>π</w:t>
      </w:r>
      <w:r w:rsidRPr="00290DDF">
        <w:rPr>
          <w:rFonts w:ascii="Times New Roman" w:hAnsi="Times New Roman"/>
          <w:color w:val="000000"/>
          <w:sz w:val="24"/>
          <w:szCs w:val="24"/>
          <w:lang w:val="ru-RU"/>
        </w:rPr>
        <w:t>-связь, водородная связь);</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w:t>
      </w:r>
      <w:r w:rsidRPr="00290DDF">
        <w:rPr>
          <w:rFonts w:ascii="Times New Roman" w:hAnsi="Times New Roman"/>
          <w:color w:val="000000"/>
          <w:sz w:val="24"/>
          <w:szCs w:val="24"/>
          <w:lang w:val="ru-RU"/>
        </w:rPr>
        <w:lastRenderedPageBreak/>
        <w:t xml:space="preserve">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Pr="00290DDF">
        <w:rPr>
          <w:rFonts w:ascii="Times New Roman" w:hAnsi="Times New Roman"/>
          <w:color w:val="000000"/>
          <w:sz w:val="24"/>
          <w:szCs w:val="24"/>
        </w:rPr>
        <w:t>σ</w:t>
      </w:r>
      <w:r w:rsidRPr="00290DDF">
        <w:rPr>
          <w:rFonts w:ascii="Times New Roman" w:hAnsi="Times New Roman"/>
          <w:color w:val="000000"/>
          <w:sz w:val="24"/>
          <w:szCs w:val="24"/>
          <w:lang w:val="ru-RU"/>
        </w:rPr>
        <w:t xml:space="preserve">- и </w:t>
      </w:r>
      <w:r w:rsidRPr="00290DDF">
        <w:rPr>
          <w:rFonts w:ascii="Times New Roman" w:hAnsi="Times New Roman"/>
          <w:color w:val="000000"/>
          <w:sz w:val="24"/>
          <w:szCs w:val="24"/>
        </w:rPr>
        <w:t>π</w:t>
      </w:r>
      <w:r w:rsidRPr="00290DDF">
        <w:rPr>
          <w:rFonts w:ascii="Times New Roman" w:hAnsi="Times New Roman"/>
          <w:color w:val="000000"/>
          <w:sz w:val="24"/>
          <w:szCs w:val="24"/>
          <w:lang w:val="ru-RU"/>
        </w:rPr>
        <w:t>-связи), взаимного влияния атомов и групп атомов в молекулах;</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умения применять</w:t>
      </w:r>
      <w:r w:rsidRPr="00290DDF">
        <w:rPr>
          <w:rFonts w:ascii="Times New Roman" w:hAnsi="Times New Roman"/>
          <w:i/>
          <w:color w:val="000000"/>
          <w:sz w:val="24"/>
          <w:szCs w:val="24"/>
          <w:lang w:val="ru-RU"/>
        </w:rPr>
        <w:t xml:space="preserve"> </w:t>
      </w:r>
      <w:r w:rsidRPr="00290DDF">
        <w:rPr>
          <w:rFonts w:ascii="Times New Roman" w:hAnsi="Times New Roman"/>
          <w:color w:val="000000"/>
          <w:sz w:val="24"/>
          <w:szCs w:val="24"/>
          <w:lang w:val="ru-RU"/>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290DDF">
        <w:rPr>
          <w:rFonts w:ascii="Times New Roman" w:hAnsi="Times New Roman"/>
          <w:i/>
          <w:color w:val="000000"/>
          <w:sz w:val="24"/>
          <w:szCs w:val="24"/>
          <w:lang w:val="ru-RU"/>
        </w:rPr>
        <w:t xml:space="preserve"> </w:t>
      </w:r>
      <w:r w:rsidRPr="00290DDF">
        <w:rPr>
          <w:rFonts w:ascii="Times New Roman" w:hAnsi="Times New Roman"/>
          <w:color w:val="000000"/>
          <w:sz w:val="24"/>
          <w:szCs w:val="24"/>
          <w:lang w:val="ru-RU"/>
        </w:rPr>
        <w:t>полученные знания для принятия грамотных решений проблем в ситуациях, связанных с химией;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290DDF">
        <w:rPr>
          <w:rFonts w:ascii="Times New Roman" w:hAnsi="Times New Roman"/>
          <w:i/>
          <w:color w:val="000000"/>
          <w:sz w:val="24"/>
          <w:szCs w:val="24"/>
          <w:lang w:val="ru-RU"/>
        </w:rPr>
        <w:t xml:space="preserve"> и </w:t>
      </w:r>
      <w:r w:rsidRPr="00290DDF">
        <w:rPr>
          <w:rFonts w:ascii="Times New Roman" w:hAnsi="Times New Roman"/>
          <w:color w:val="000000"/>
          <w:sz w:val="24"/>
          <w:szCs w:val="24"/>
          <w:lang w:val="ru-RU"/>
        </w:rPr>
        <w:t xml:space="preserve">оценивать их достоверность;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умений: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осознавать опасность токсического действия на живые организмы определённых органических веществ, понимая смысл показателя ПДК;</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w:t>
      </w:r>
      <w:r w:rsidRPr="00290DDF">
        <w:rPr>
          <w:rFonts w:ascii="Times New Roman" w:hAnsi="Times New Roman"/>
          <w:color w:val="000000"/>
          <w:sz w:val="24"/>
          <w:szCs w:val="24"/>
          <w:lang w:val="ru-RU"/>
        </w:rPr>
        <w:lastRenderedPageBreak/>
        <w:t>информацию, перерабатывать её и использовать в соответствии с поставленной учебной задачей.</w:t>
      </w:r>
    </w:p>
    <w:p w:rsidR="00024CDC" w:rsidRPr="00290DDF" w:rsidRDefault="00D76E40" w:rsidP="00FB4169">
      <w:pPr>
        <w:spacing w:after="0"/>
        <w:ind w:left="120"/>
        <w:jc w:val="center"/>
        <w:rPr>
          <w:sz w:val="24"/>
          <w:szCs w:val="24"/>
        </w:rPr>
      </w:pPr>
      <w:bookmarkStart w:id="11" w:name="block-31297748"/>
      <w:bookmarkEnd w:id="9"/>
      <w:r w:rsidRPr="00290DDF">
        <w:rPr>
          <w:rFonts w:ascii="Times New Roman" w:hAnsi="Times New Roman"/>
          <w:b/>
          <w:color w:val="000000"/>
          <w:sz w:val="24"/>
          <w:szCs w:val="24"/>
        </w:rPr>
        <w:t>ТЕМАТИЧЕСКОЕ ПЛАНИРОВАНИЕ</w:t>
      </w:r>
    </w:p>
    <w:p w:rsidR="00024CDC" w:rsidRPr="00290DDF" w:rsidRDefault="00D76E40" w:rsidP="00FB4169">
      <w:pPr>
        <w:spacing w:after="0"/>
        <w:ind w:left="120"/>
        <w:jc w:val="center"/>
        <w:rPr>
          <w:sz w:val="24"/>
          <w:szCs w:val="24"/>
        </w:rPr>
      </w:pPr>
      <w:r w:rsidRPr="00290DDF">
        <w:rPr>
          <w:rFonts w:ascii="Times New Roman" w:hAnsi="Times New Roman"/>
          <w:b/>
          <w:color w:val="000000"/>
          <w:sz w:val="24"/>
          <w:szCs w:val="24"/>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1"/>
        <w:gridCol w:w="2352"/>
        <w:gridCol w:w="934"/>
        <w:gridCol w:w="1643"/>
        <w:gridCol w:w="1649"/>
        <w:gridCol w:w="2740"/>
      </w:tblGrid>
      <w:tr w:rsidR="00024CDC" w:rsidRPr="00290DDF" w:rsidTr="001A4D45">
        <w:trPr>
          <w:trHeight w:val="144"/>
          <w:tblCellSpacing w:w="20" w:type="nil"/>
        </w:trPr>
        <w:tc>
          <w:tcPr>
            <w:tcW w:w="644" w:type="dxa"/>
            <w:vMerge w:val="restart"/>
            <w:tcMar>
              <w:top w:w="50" w:type="dxa"/>
              <w:left w:w="100" w:type="dxa"/>
            </w:tcMar>
            <w:vAlign w:val="center"/>
          </w:tcPr>
          <w:p w:rsidR="00024CDC" w:rsidRPr="00AC13CD" w:rsidRDefault="00D76E40" w:rsidP="00AC13CD">
            <w:pPr>
              <w:spacing w:after="0"/>
              <w:ind w:left="135"/>
              <w:jc w:val="center"/>
              <w:rPr>
                <w:sz w:val="20"/>
                <w:szCs w:val="20"/>
              </w:rPr>
            </w:pPr>
            <w:r w:rsidRPr="00AC13CD">
              <w:rPr>
                <w:rFonts w:ascii="Times New Roman" w:hAnsi="Times New Roman"/>
                <w:b/>
                <w:color w:val="000000"/>
                <w:sz w:val="20"/>
                <w:szCs w:val="20"/>
              </w:rPr>
              <w:t>№ п/п</w:t>
            </w:r>
          </w:p>
          <w:p w:rsidR="00024CDC" w:rsidRPr="00AC13CD" w:rsidRDefault="00024CDC" w:rsidP="00AC13CD">
            <w:pPr>
              <w:spacing w:after="0"/>
              <w:ind w:left="135"/>
              <w:jc w:val="center"/>
              <w:rPr>
                <w:sz w:val="20"/>
                <w:szCs w:val="20"/>
              </w:rPr>
            </w:pPr>
          </w:p>
        </w:tc>
        <w:tc>
          <w:tcPr>
            <w:tcW w:w="2380" w:type="dxa"/>
            <w:vMerge w:val="restart"/>
            <w:tcMar>
              <w:top w:w="50" w:type="dxa"/>
              <w:left w:w="100" w:type="dxa"/>
            </w:tcMar>
            <w:vAlign w:val="center"/>
          </w:tcPr>
          <w:p w:rsidR="00024CDC" w:rsidRPr="00AC13CD" w:rsidRDefault="00D76E40" w:rsidP="00AC13CD">
            <w:pPr>
              <w:spacing w:after="0"/>
              <w:ind w:left="135"/>
              <w:jc w:val="center"/>
              <w:rPr>
                <w:sz w:val="20"/>
                <w:szCs w:val="20"/>
              </w:rPr>
            </w:pPr>
            <w:r w:rsidRPr="00AC13CD">
              <w:rPr>
                <w:rFonts w:ascii="Times New Roman" w:hAnsi="Times New Roman"/>
                <w:b/>
                <w:color w:val="000000"/>
                <w:sz w:val="20"/>
                <w:szCs w:val="20"/>
              </w:rPr>
              <w:t>Наименование разделов и тем программы</w:t>
            </w:r>
          </w:p>
          <w:p w:rsidR="00024CDC" w:rsidRPr="00AC13CD" w:rsidRDefault="00024CDC" w:rsidP="00AC13CD">
            <w:pPr>
              <w:spacing w:after="0"/>
              <w:ind w:left="135"/>
              <w:jc w:val="center"/>
              <w:rPr>
                <w:sz w:val="20"/>
                <w:szCs w:val="20"/>
              </w:rPr>
            </w:pPr>
          </w:p>
        </w:tc>
        <w:tc>
          <w:tcPr>
            <w:tcW w:w="4164" w:type="dxa"/>
            <w:gridSpan w:val="3"/>
            <w:tcMar>
              <w:top w:w="50" w:type="dxa"/>
              <w:left w:w="100" w:type="dxa"/>
            </w:tcMar>
            <w:vAlign w:val="center"/>
          </w:tcPr>
          <w:p w:rsidR="00024CDC" w:rsidRPr="00AC13CD" w:rsidRDefault="00D76E40" w:rsidP="00AC13CD">
            <w:pPr>
              <w:spacing w:after="0"/>
              <w:jc w:val="center"/>
              <w:rPr>
                <w:sz w:val="20"/>
                <w:szCs w:val="20"/>
              </w:rPr>
            </w:pPr>
            <w:r w:rsidRPr="00AC13CD">
              <w:rPr>
                <w:rFonts w:ascii="Times New Roman" w:hAnsi="Times New Roman"/>
                <w:b/>
                <w:color w:val="000000"/>
                <w:sz w:val="20"/>
                <w:szCs w:val="20"/>
              </w:rPr>
              <w:t>Количество часов</w:t>
            </w:r>
          </w:p>
        </w:tc>
        <w:tc>
          <w:tcPr>
            <w:tcW w:w="2771" w:type="dxa"/>
            <w:vMerge w:val="restart"/>
            <w:tcMar>
              <w:top w:w="50" w:type="dxa"/>
              <w:left w:w="100" w:type="dxa"/>
            </w:tcMar>
            <w:vAlign w:val="center"/>
          </w:tcPr>
          <w:p w:rsidR="00024CDC" w:rsidRPr="00AC13CD" w:rsidRDefault="00D76E40" w:rsidP="00AC13CD">
            <w:pPr>
              <w:spacing w:after="0"/>
              <w:ind w:left="135"/>
              <w:jc w:val="center"/>
              <w:rPr>
                <w:sz w:val="20"/>
                <w:szCs w:val="20"/>
              </w:rPr>
            </w:pPr>
            <w:r w:rsidRPr="00AC13CD">
              <w:rPr>
                <w:rFonts w:ascii="Times New Roman" w:hAnsi="Times New Roman"/>
                <w:b/>
                <w:color w:val="000000"/>
                <w:sz w:val="20"/>
                <w:szCs w:val="20"/>
              </w:rPr>
              <w:t>Электронные (цифровые) образовательные ресурсы</w:t>
            </w:r>
          </w:p>
          <w:p w:rsidR="00024CDC" w:rsidRPr="00AC13CD" w:rsidRDefault="00024CDC" w:rsidP="00AC13CD">
            <w:pPr>
              <w:spacing w:after="0"/>
              <w:ind w:left="135"/>
              <w:jc w:val="center"/>
              <w:rPr>
                <w:sz w:val="20"/>
                <w:szCs w:val="20"/>
              </w:rPr>
            </w:pPr>
          </w:p>
        </w:tc>
      </w:tr>
      <w:tr w:rsidR="00FB4169" w:rsidRPr="00290DDF" w:rsidTr="001A4D45">
        <w:trPr>
          <w:trHeight w:val="144"/>
          <w:tblCellSpacing w:w="20" w:type="nil"/>
        </w:trPr>
        <w:tc>
          <w:tcPr>
            <w:tcW w:w="644" w:type="dxa"/>
            <w:vMerge/>
            <w:tcBorders>
              <w:top w:val="nil"/>
            </w:tcBorders>
            <w:tcMar>
              <w:top w:w="50" w:type="dxa"/>
              <w:left w:w="100" w:type="dxa"/>
            </w:tcMar>
          </w:tcPr>
          <w:p w:rsidR="00024CDC" w:rsidRPr="00AC13CD" w:rsidRDefault="00024CDC" w:rsidP="00AC13CD">
            <w:pPr>
              <w:jc w:val="center"/>
              <w:rPr>
                <w:sz w:val="20"/>
                <w:szCs w:val="20"/>
              </w:rPr>
            </w:pPr>
          </w:p>
        </w:tc>
        <w:tc>
          <w:tcPr>
            <w:tcW w:w="2380" w:type="dxa"/>
            <w:vMerge/>
            <w:tcBorders>
              <w:top w:val="nil"/>
            </w:tcBorders>
            <w:tcMar>
              <w:top w:w="50" w:type="dxa"/>
              <w:left w:w="100" w:type="dxa"/>
            </w:tcMar>
          </w:tcPr>
          <w:p w:rsidR="00024CDC" w:rsidRPr="00AC13CD" w:rsidRDefault="00024CDC" w:rsidP="00AC13CD">
            <w:pPr>
              <w:jc w:val="center"/>
              <w:rPr>
                <w:sz w:val="20"/>
                <w:szCs w:val="20"/>
              </w:rPr>
            </w:pPr>
          </w:p>
        </w:tc>
        <w:tc>
          <w:tcPr>
            <w:tcW w:w="955" w:type="dxa"/>
            <w:tcMar>
              <w:top w:w="50" w:type="dxa"/>
              <w:left w:w="100" w:type="dxa"/>
            </w:tcMar>
            <w:vAlign w:val="center"/>
          </w:tcPr>
          <w:p w:rsidR="00024CDC" w:rsidRPr="00AC13CD" w:rsidRDefault="00D76E40" w:rsidP="00AC13CD">
            <w:pPr>
              <w:spacing w:after="0"/>
              <w:ind w:left="135"/>
              <w:jc w:val="center"/>
              <w:rPr>
                <w:sz w:val="20"/>
                <w:szCs w:val="20"/>
              </w:rPr>
            </w:pPr>
            <w:r w:rsidRPr="00AC13CD">
              <w:rPr>
                <w:rFonts w:ascii="Times New Roman" w:hAnsi="Times New Roman"/>
                <w:b/>
                <w:color w:val="000000"/>
                <w:sz w:val="20"/>
                <w:szCs w:val="20"/>
              </w:rPr>
              <w:t>Всего</w:t>
            </w:r>
          </w:p>
          <w:p w:rsidR="00024CDC" w:rsidRPr="00AC13CD" w:rsidRDefault="00024CDC" w:rsidP="00AC13CD">
            <w:pPr>
              <w:spacing w:after="0"/>
              <w:ind w:left="135"/>
              <w:jc w:val="center"/>
              <w:rPr>
                <w:sz w:val="20"/>
                <w:szCs w:val="20"/>
              </w:rPr>
            </w:pPr>
          </w:p>
        </w:tc>
        <w:tc>
          <w:tcPr>
            <w:tcW w:w="1655" w:type="dxa"/>
            <w:tcMar>
              <w:top w:w="50" w:type="dxa"/>
              <w:left w:w="100" w:type="dxa"/>
            </w:tcMar>
            <w:vAlign w:val="center"/>
          </w:tcPr>
          <w:p w:rsidR="00024CDC" w:rsidRPr="00AC13CD" w:rsidRDefault="00D76E40" w:rsidP="00AC13CD">
            <w:pPr>
              <w:spacing w:after="0"/>
              <w:ind w:left="135"/>
              <w:jc w:val="center"/>
              <w:rPr>
                <w:sz w:val="20"/>
                <w:szCs w:val="20"/>
              </w:rPr>
            </w:pPr>
            <w:r w:rsidRPr="00AC13CD">
              <w:rPr>
                <w:rFonts w:ascii="Times New Roman" w:hAnsi="Times New Roman"/>
                <w:b/>
                <w:color w:val="000000"/>
                <w:sz w:val="20"/>
                <w:szCs w:val="20"/>
              </w:rPr>
              <w:t>Контрольные работы</w:t>
            </w:r>
          </w:p>
          <w:p w:rsidR="00024CDC" w:rsidRPr="00AC13CD" w:rsidRDefault="00024CDC" w:rsidP="00AC13CD">
            <w:pPr>
              <w:spacing w:after="0"/>
              <w:ind w:left="135"/>
              <w:jc w:val="center"/>
              <w:rPr>
                <w:sz w:val="20"/>
                <w:szCs w:val="20"/>
              </w:rPr>
            </w:pPr>
          </w:p>
        </w:tc>
        <w:tc>
          <w:tcPr>
            <w:tcW w:w="1554" w:type="dxa"/>
            <w:tcMar>
              <w:top w:w="50" w:type="dxa"/>
              <w:left w:w="100" w:type="dxa"/>
            </w:tcMar>
            <w:vAlign w:val="center"/>
          </w:tcPr>
          <w:p w:rsidR="00024CDC" w:rsidRPr="00AC13CD" w:rsidRDefault="00D76E40" w:rsidP="00AC13CD">
            <w:pPr>
              <w:spacing w:after="0"/>
              <w:ind w:left="135"/>
              <w:jc w:val="center"/>
              <w:rPr>
                <w:sz w:val="20"/>
                <w:szCs w:val="20"/>
              </w:rPr>
            </w:pPr>
            <w:r w:rsidRPr="00AC13CD">
              <w:rPr>
                <w:rFonts w:ascii="Times New Roman" w:hAnsi="Times New Roman"/>
                <w:b/>
                <w:color w:val="000000"/>
                <w:sz w:val="20"/>
                <w:szCs w:val="20"/>
              </w:rPr>
              <w:t>Практические работы</w:t>
            </w:r>
          </w:p>
          <w:p w:rsidR="00024CDC" w:rsidRPr="00AC13CD" w:rsidRDefault="00024CDC" w:rsidP="00AC13CD">
            <w:pPr>
              <w:spacing w:after="0"/>
              <w:ind w:left="135"/>
              <w:jc w:val="center"/>
              <w:rPr>
                <w:sz w:val="20"/>
                <w:szCs w:val="20"/>
              </w:rPr>
            </w:pPr>
          </w:p>
        </w:tc>
        <w:tc>
          <w:tcPr>
            <w:tcW w:w="2771" w:type="dxa"/>
            <w:vMerge/>
            <w:tcBorders>
              <w:top w:val="nil"/>
            </w:tcBorders>
            <w:tcMar>
              <w:top w:w="50" w:type="dxa"/>
              <w:left w:w="100" w:type="dxa"/>
            </w:tcMar>
          </w:tcPr>
          <w:p w:rsidR="00024CDC" w:rsidRPr="00AC13CD" w:rsidRDefault="00024CDC" w:rsidP="00AC13CD">
            <w:pPr>
              <w:jc w:val="center"/>
              <w:rPr>
                <w:sz w:val="20"/>
                <w:szCs w:val="20"/>
              </w:rPr>
            </w:pPr>
          </w:p>
        </w:tc>
      </w:tr>
      <w:tr w:rsidR="00024CDC" w:rsidRPr="00E16F31" w:rsidTr="001A4D45">
        <w:trPr>
          <w:trHeight w:val="144"/>
          <w:tblCellSpacing w:w="20" w:type="nil"/>
        </w:trPr>
        <w:tc>
          <w:tcPr>
            <w:tcW w:w="9959" w:type="dxa"/>
            <w:gridSpan w:val="6"/>
            <w:tcMar>
              <w:top w:w="50" w:type="dxa"/>
              <w:left w:w="100" w:type="dxa"/>
            </w:tcMar>
            <w:vAlign w:val="center"/>
          </w:tcPr>
          <w:p w:rsidR="00024CDC" w:rsidRPr="00AC13CD" w:rsidRDefault="00D76E40" w:rsidP="00AC13CD">
            <w:pPr>
              <w:spacing w:after="0"/>
              <w:ind w:left="135"/>
              <w:jc w:val="center"/>
              <w:rPr>
                <w:sz w:val="20"/>
                <w:szCs w:val="20"/>
                <w:lang w:val="ru-RU"/>
              </w:rPr>
            </w:pPr>
            <w:r w:rsidRPr="00AC13CD">
              <w:rPr>
                <w:rFonts w:ascii="Times New Roman" w:hAnsi="Times New Roman"/>
                <w:b/>
                <w:color w:val="000000"/>
                <w:sz w:val="20"/>
                <w:szCs w:val="20"/>
                <w:lang w:val="ru-RU"/>
              </w:rPr>
              <w:t>Раздел 1.</w:t>
            </w:r>
            <w:r w:rsidRPr="00AC13CD">
              <w:rPr>
                <w:rFonts w:ascii="Times New Roman" w:hAnsi="Times New Roman"/>
                <w:color w:val="000000"/>
                <w:sz w:val="20"/>
                <w:szCs w:val="20"/>
                <w:lang w:val="ru-RU"/>
              </w:rPr>
              <w:t xml:space="preserve"> </w:t>
            </w:r>
            <w:r w:rsidRPr="00AC13CD">
              <w:rPr>
                <w:rFonts w:ascii="Times New Roman" w:hAnsi="Times New Roman"/>
                <w:b/>
                <w:color w:val="000000"/>
                <w:sz w:val="20"/>
                <w:szCs w:val="20"/>
                <w:lang w:val="ru-RU"/>
              </w:rPr>
              <w:t>Теоретические основы органической химии</w:t>
            </w:r>
          </w:p>
        </w:tc>
      </w:tr>
      <w:tr w:rsidR="00FB4169" w:rsidRPr="00E16F3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1.1</w:t>
            </w:r>
          </w:p>
        </w:tc>
        <w:tc>
          <w:tcPr>
            <w:tcW w:w="2380"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Предмет органической химии. Теория строения органических соединений А. М. Бутлерова</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lang w:val="ru-RU"/>
              </w:rPr>
              <w:t xml:space="preserve"> </w:t>
            </w:r>
            <w:r w:rsidRPr="00AC13CD">
              <w:rPr>
                <w:rFonts w:ascii="Times New Roman" w:hAnsi="Times New Roman"/>
                <w:color w:val="000000"/>
                <w:sz w:val="20"/>
                <w:szCs w:val="20"/>
              </w:rPr>
              <w:t xml:space="preserve">8 </w:t>
            </w:r>
          </w:p>
        </w:tc>
        <w:tc>
          <w:tcPr>
            <w:tcW w:w="1655" w:type="dxa"/>
            <w:tcMar>
              <w:top w:w="50" w:type="dxa"/>
              <w:left w:w="100" w:type="dxa"/>
            </w:tcMar>
            <w:vAlign w:val="center"/>
          </w:tcPr>
          <w:p w:rsidR="00024CDC" w:rsidRPr="00AC13CD" w:rsidRDefault="00024CDC">
            <w:pPr>
              <w:spacing w:after="0"/>
              <w:ind w:left="135"/>
              <w:jc w:val="center"/>
              <w:rPr>
                <w:sz w:val="20"/>
                <w:szCs w:val="20"/>
              </w:rPr>
            </w:pPr>
          </w:p>
        </w:tc>
        <w:tc>
          <w:tcPr>
            <w:tcW w:w="1554" w:type="dxa"/>
            <w:tcMar>
              <w:top w:w="50" w:type="dxa"/>
              <w:left w:w="100" w:type="dxa"/>
            </w:tcMar>
            <w:vAlign w:val="center"/>
          </w:tcPr>
          <w:p w:rsidR="00024CDC" w:rsidRPr="00AC13CD" w:rsidRDefault="00024CDC">
            <w:pPr>
              <w:spacing w:after="0"/>
              <w:ind w:left="135"/>
              <w:jc w:val="center"/>
              <w:rPr>
                <w:sz w:val="20"/>
                <w:szCs w:val="20"/>
              </w:rPr>
            </w:pP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7">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024CDC" w:rsidRPr="00290DDF" w:rsidTr="001A4D45">
        <w:trPr>
          <w:trHeight w:val="144"/>
          <w:tblCellSpacing w:w="20" w:type="nil"/>
        </w:trPr>
        <w:tc>
          <w:tcPr>
            <w:tcW w:w="3024" w:type="dxa"/>
            <w:gridSpan w:val="2"/>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Итого по разделу</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8 </w:t>
            </w:r>
          </w:p>
        </w:tc>
        <w:tc>
          <w:tcPr>
            <w:tcW w:w="5980" w:type="dxa"/>
            <w:gridSpan w:val="3"/>
            <w:tcMar>
              <w:top w:w="50" w:type="dxa"/>
              <w:left w:w="100" w:type="dxa"/>
            </w:tcMar>
            <w:vAlign w:val="center"/>
          </w:tcPr>
          <w:p w:rsidR="00024CDC" w:rsidRPr="00AC13CD" w:rsidRDefault="00024CDC">
            <w:pPr>
              <w:rPr>
                <w:sz w:val="20"/>
                <w:szCs w:val="20"/>
              </w:rPr>
            </w:pPr>
          </w:p>
        </w:tc>
      </w:tr>
      <w:tr w:rsidR="00024CDC" w:rsidRPr="00290DDF" w:rsidTr="001A4D45">
        <w:trPr>
          <w:trHeight w:val="144"/>
          <w:tblCellSpacing w:w="20" w:type="nil"/>
        </w:trPr>
        <w:tc>
          <w:tcPr>
            <w:tcW w:w="9959" w:type="dxa"/>
            <w:gridSpan w:val="6"/>
            <w:tcMar>
              <w:top w:w="50" w:type="dxa"/>
              <w:left w:w="100" w:type="dxa"/>
            </w:tcMar>
            <w:vAlign w:val="center"/>
          </w:tcPr>
          <w:p w:rsidR="00024CDC" w:rsidRPr="00AC13CD" w:rsidRDefault="00D76E40" w:rsidP="008502C4">
            <w:pPr>
              <w:spacing w:after="0"/>
              <w:ind w:left="135"/>
              <w:jc w:val="center"/>
              <w:rPr>
                <w:sz w:val="20"/>
                <w:szCs w:val="20"/>
              </w:rPr>
            </w:pPr>
            <w:r w:rsidRPr="00AC13CD">
              <w:rPr>
                <w:rFonts w:ascii="Times New Roman" w:hAnsi="Times New Roman"/>
                <w:b/>
                <w:color w:val="000000"/>
                <w:sz w:val="20"/>
                <w:szCs w:val="20"/>
              </w:rPr>
              <w:t>Раздел 2.</w:t>
            </w:r>
            <w:r w:rsidRPr="00AC13CD">
              <w:rPr>
                <w:rFonts w:ascii="Times New Roman" w:hAnsi="Times New Roman"/>
                <w:color w:val="000000"/>
                <w:sz w:val="20"/>
                <w:szCs w:val="20"/>
              </w:rPr>
              <w:t xml:space="preserve"> </w:t>
            </w:r>
            <w:r w:rsidRPr="00AC13CD">
              <w:rPr>
                <w:rFonts w:ascii="Times New Roman" w:hAnsi="Times New Roman"/>
                <w:b/>
                <w:color w:val="000000"/>
                <w:sz w:val="20"/>
                <w:szCs w:val="20"/>
              </w:rPr>
              <w:t>Углеводороды</w:t>
            </w:r>
          </w:p>
        </w:tc>
      </w:tr>
      <w:tr w:rsidR="00FB4169" w:rsidRPr="00E16F3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2.1</w:t>
            </w:r>
          </w:p>
        </w:tc>
        <w:tc>
          <w:tcPr>
            <w:tcW w:w="2380" w:type="dxa"/>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Предельные углеводороды — алканы, циклоалканы</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5 </w:t>
            </w:r>
          </w:p>
        </w:tc>
        <w:tc>
          <w:tcPr>
            <w:tcW w:w="1655" w:type="dxa"/>
            <w:tcMar>
              <w:top w:w="50" w:type="dxa"/>
              <w:left w:w="100" w:type="dxa"/>
            </w:tcMar>
            <w:vAlign w:val="center"/>
          </w:tcPr>
          <w:p w:rsidR="00024CDC" w:rsidRPr="00AC13CD" w:rsidRDefault="00024CDC">
            <w:pPr>
              <w:spacing w:after="0"/>
              <w:ind w:left="135"/>
              <w:jc w:val="center"/>
              <w:rPr>
                <w:sz w:val="20"/>
                <w:szCs w:val="20"/>
              </w:rPr>
            </w:pPr>
          </w:p>
        </w:tc>
        <w:tc>
          <w:tcPr>
            <w:tcW w:w="1554" w:type="dxa"/>
            <w:tcMar>
              <w:top w:w="50" w:type="dxa"/>
              <w:left w:w="100" w:type="dxa"/>
            </w:tcMar>
            <w:vAlign w:val="center"/>
          </w:tcPr>
          <w:p w:rsidR="00024CDC" w:rsidRPr="00AC13CD" w:rsidRDefault="00024CDC">
            <w:pPr>
              <w:spacing w:after="0"/>
              <w:ind w:left="135"/>
              <w:jc w:val="center"/>
              <w:rPr>
                <w:sz w:val="20"/>
                <w:szCs w:val="20"/>
              </w:rPr>
            </w:pP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8">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FB4169" w:rsidRPr="00E16F3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2.2</w:t>
            </w:r>
          </w:p>
        </w:tc>
        <w:tc>
          <w:tcPr>
            <w:tcW w:w="2380"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Непредельные углеводороды: алкены, алкадиены, алкины</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lang w:val="ru-RU"/>
              </w:rPr>
              <w:t xml:space="preserve"> </w:t>
            </w:r>
            <w:r w:rsidRPr="00AC13CD">
              <w:rPr>
                <w:rFonts w:ascii="Times New Roman" w:hAnsi="Times New Roman"/>
                <w:color w:val="000000"/>
                <w:sz w:val="20"/>
                <w:szCs w:val="20"/>
              </w:rPr>
              <w:t xml:space="preserve">14 </w:t>
            </w:r>
          </w:p>
        </w:tc>
        <w:tc>
          <w:tcPr>
            <w:tcW w:w="1655" w:type="dxa"/>
            <w:tcMar>
              <w:top w:w="50" w:type="dxa"/>
              <w:left w:w="100" w:type="dxa"/>
            </w:tcMar>
            <w:vAlign w:val="center"/>
          </w:tcPr>
          <w:p w:rsidR="00024CDC" w:rsidRPr="00AC13CD" w:rsidRDefault="00024CDC">
            <w:pPr>
              <w:spacing w:after="0"/>
              <w:ind w:left="135"/>
              <w:jc w:val="center"/>
              <w:rPr>
                <w:sz w:val="20"/>
                <w:szCs w:val="20"/>
              </w:rPr>
            </w:pPr>
          </w:p>
        </w:tc>
        <w:tc>
          <w:tcPr>
            <w:tcW w:w="1554"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 </w:t>
            </w: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9">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FB4169" w:rsidRPr="00E16F3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2.3</w:t>
            </w:r>
          </w:p>
        </w:tc>
        <w:tc>
          <w:tcPr>
            <w:tcW w:w="2380" w:type="dxa"/>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Ароматические углеводороды (арены)</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8 </w:t>
            </w:r>
          </w:p>
        </w:tc>
        <w:tc>
          <w:tcPr>
            <w:tcW w:w="1655" w:type="dxa"/>
            <w:tcMar>
              <w:top w:w="50" w:type="dxa"/>
              <w:left w:w="100" w:type="dxa"/>
            </w:tcMar>
            <w:vAlign w:val="center"/>
          </w:tcPr>
          <w:p w:rsidR="00024CDC" w:rsidRPr="00AC13CD" w:rsidRDefault="00024CDC">
            <w:pPr>
              <w:spacing w:after="0"/>
              <w:ind w:left="135"/>
              <w:jc w:val="center"/>
              <w:rPr>
                <w:sz w:val="20"/>
                <w:szCs w:val="20"/>
              </w:rPr>
            </w:pPr>
          </w:p>
        </w:tc>
        <w:tc>
          <w:tcPr>
            <w:tcW w:w="1554" w:type="dxa"/>
            <w:tcMar>
              <w:top w:w="50" w:type="dxa"/>
              <w:left w:w="100" w:type="dxa"/>
            </w:tcMar>
            <w:vAlign w:val="center"/>
          </w:tcPr>
          <w:p w:rsidR="00024CDC" w:rsidRPr="00AC13CD" w:rsidRDefault="00024CDC">
            <w:pPr>
              <w:spacing w:after="0"/>
              <w:ind w:left="135"/>
              <w:jc w:val="center"/>
              <w:rPr>
                <w:sz w:val="20"/>
                <w:szCs w:val="20"/>
              </w:rPr>
            </w:pP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10">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FB4169" w:rsidRPr="00E16F3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2.4</w:t>
            </w:r>
          </w:p>
        </w:tc>
        <w:tc>
          <w:tcPr>
            <w:tcW w:w="2380"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Природные источники углеводородов и их переработка</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lang w:val="ru-RU"/>
              </w:rPr>
              <w:t xml:space="preserve"> </w:t>
            </w:r>
            <w:r w:rsidRPr="00AC13CD">
              <w:rPr>
                <w:rFonts w:ascii="Times New Roman" w:hAnsi="Times New Roman"/>
                <w:color w:val="000000"/>
                <w:sz w:val="20"/>
                <w:szCs w:val="20"/>
              </w:rPr>
              <w:t xml:space="preserve">4 </w:t>
            </w:r>
          </w:p>
        </w:tc>
        <w:tc>
          <w:tcPr>
            <w:tcW w:w="1655" w:type="dxa"/>
            <w:tcMar>
              <w:top w:w="50" w:type="dxa"/>
              <w:left w:w="100" w:type="dxa"/>
            </w:tcMar>
            <w:vAlign w:val="center"/>
          </w:tcPr>
          <w:p w:rsidR="00024CDC" w:rsidRPr="00AC13CD" w:rsidRDefault="00024CDC">
            <w:pPr>
              <w:spacing w:after="0"/>
              <w:ind w:left="135"/>
              <w:jc w:val="center"/>
              <w:rPr>
                <w:sz w:val="20"/>
                <w:szCs w:val="20"/>
              </w:rPr>
            </w:pPr>
          </w:p>
        </w:tc>
        <w:tc>
          <w:tcPr>
            <w:tcW w:w="1554" w:type="dxa"/>
            <w:tcMar>
              <w:top w:w="50" w:type="dxa"/>
              <w:left w:w="100" w:type="dxa"/>
            </w:tcMar>
            <w:vAlign w:val="center"/>
          </w:tcPr>
          <w:p w:rsidR="00024CDC" w:rsidRPr="00AC13CD" w:rsidRDefault="00024CDC">
            <w:pPr>
              <w:spacing w:after="0"/>
              <w:ind w:left="135"/>
              <w:jc w:val="center"/>
              <w:rPr>
                <w:sz w:val="20"/>
                <w:szCs w:val="20"/>
              </w:rPr>
            </w:pP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11">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FB4169" w:rsidRPr="00E16F3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2.5</w:t>
            </w:r>
          </w:p>
        </w:tc>
        <w:tc>
          <w:tcPr>
            <w:tcW w:w="2380" w:type="dxa"/>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Галогенпроизводные углеводородов</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4 </w:t>
            </w:r>
          </w:p>
        </w:tc>
        <w:tc>
          <w:tcPr>
            <w:tcW w:w="16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 </w:t>
            </w:r>
          </w:p>
        </w:tc>
        <w:tc>
          <w:tcPr>
            <w:tcW w:w="1554" w:type="dxa"/>
            <w:tcMar>
              <w:top w:w="50" w:type="dxa"/>
              <w:left w:w="100" w:type="dxa"/>
            </w:tcMar>
            <w:vAlign w:val="center"/>
          </w:tcPr>
          <w:p w:rsidR="00024CDC" w:rsidRPr="00AC13CD" w:rsidRDefault="00024CDC">
            <w:pPr>
              <w:spacing w:after="0"/>
              <w:ind w:left="135"/>
              <w:jc w:val="center"/>
              <w:rPr>
                <w:sz w:val="20"/>
                <w:szCs w:val="20"/>
              </w:rPr>
            </w:pP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12">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024CDC" w:rsidRPr="00290DDF" w:rsidTr="001A4D45">
        <w:trPr>
          <w:trHeight w:val="144"/>
          <w:tblCellSpacing w:w="20" w:type="nil"/>
        </w:trPr>
        <w:tc>
          <w:tcPr>
            <w:tcW w:w="3024" w:type="dxa"/>
            <w:gridSpan w:val="2"/>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Итого по разделу</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35 </w:t>
            </w:r>
          </w:p>
        </w:tc>
        <w:tc>
          <w:tcPr>
            <w:tcW w:w="5980" w:type="dxa"/>
            <w:gridSpan w:val="3"/>
            <w:tcMar>
              <w:top w:w="50" w:type="dxa"/>
              <w:left w:w="100" w:type="dxa"/>
            </w:tcMar>
            <w:vAlign w:val="center"/>
          </w:tcPr>
          <w:p w:rsidR="00024CDC" w:rsidRPr="00AC13CD" w:rsidRDefault="00024CDC">
            <w:pPr>
              <w:rPr>
                <w:sz w:val="20"/>
                <w:szCs w:val="20"/>
              </w:rPr>
            </w:pPr>
          </w:p>
        </w:tc>
      </w:tr>
      <w:tr w:rsidR="00024CDC" w:rsidRPr="00290DDF" w:rsidTr="001A4D45">
        <w:trPr>
          <w:trHeight w:val="144"/>
          <w:tblCellSpacing w:w="20" w:type="nil"/>
        </w:trPr>
        <w:tc>
          <w:tcPr>
            <w:tcW w:w="9959" w:type="dxa"/>
            <w:gridSpan w:val="6"/>
            <w:tcMar>
              <w:top w:w="50" w:type="dxa"/>
              <w:left w:w="100" w:type="dxa"/>
            </w:tcMar>
            <w:vAlign w:val="center"/>
          </w:tcPr>
          <w:p w:rsidR="00024CDC" w:rsidRPr="00AC13CD" w:rsidRDefault="00D76E40" w:rsidP="008502C4">
            <w:pPr>
              <w:spacing w:after="0"/>
              <w:ind w:left="135"/>
              <w:jc w:val="center"/>
              <w:rPr>
                <w:sz w:val="20"/>
                <w:szCs w:val="20"/>
              </w:rPr>
            </w:pPr>
            <w:r w:rsidRPr="00AC13CD">
              <w:rPr>
                <w:rFonts w:ascii="Times New Roman" w:hAnsi="Times New Roman"/>
                <w:b/>
                <w:color w:val="000000"/>
                <w:sz w:val="20"/>
                <w:szCs w:val="20"/>
              </w:rPr>
              <w:t>Раздел 3.</w:t>
            </w:r>
            <w:r w:rsidRPr="00AC13CD">
              <w:rPr>
                <w:rFonts w:ascii="Times New Roman" w:hAnsi="Times New Roman"/>
                <w:color w:val="000000"/>
                <w:sz w:val="20"/>
                <w:szCs w:val="20"/>
              </w:rPr>
              <w:t xml:space="preserve"> </w:t>
            </w:r>
            <w:r w:rsidRPr="00AC13CD">
              <w:rPr>
                <w:rFonts w:ascii="Times New Roman" w:hAnsi="Times New Roman"/>
                <w:b/>
                <w:color w:val="000000"/>
                <w:sz w:val="20"/>
                <w:szCs w:val="20"/>
              </w:rPr>
              <w:t>Кислородсодержащие органические соединения</w:t>
            </w:r>
          </w:p>
        </w:tc>
      </w:tr>
      <w:tr w:rsidR="00FB4169" w:rsidRPr="00E16F3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3.1</w:t>
            </w:r>
          </w:p>
        </w:tc>
        <w:tc>
          <w:tcPr>
            <w:tcW w:w="2380" w:type="dxa"/>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Спирты. Фенол</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11 </w:t>
            </w:r>
          </w:p>
        </w:tc>
        <w:tc>
          <w:tcPr>
            <w:tcW w:w="1655" w:type="dxa"/>
            <w:tcMar>
              <w:top w:w="50" w:type="dxa"/>
              <w:left w:w="100" w:type="dxa"/>
            </w:tcMar>
            <w:vAlign w:val="center"/>
          </w:tcPr>
          <w:p w:rsidR="00024CDC" w:rsidRPr="00AC13CD" w:rsidRDefault="00024CDC">
            <w:pPr>
              <w:spacing w:after="0"/>
              <w:ind w:left="135"/>
              <w:jc w:val="center"/>
              <w:rPr>
                <w:sz w:val="20"/>
                <w:szCs w:val="20"/>
              </w:rPr>
            </w:pPr>
          </w:p>
        </w:tc>
        <w:tc>
          <w:tcPr>
            <w:tcW w:w="1554"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 </w:t>
            </w: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13">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FB4169" w:rsidRPr="00E16F3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3.2</w:t>
            </w:r>
          </w:p>
        </w:tc>
        <w:tc>
          <w:tcPr>
            <w:tcW w:w="2380"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Карбонильные соединения: альдегиды и кетоны. Карбоновые кислоты. Сложные эфиры. Жиры</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lang w:val="ru-RU"/>
              </w:rPr>
              <w:t xml:space="preserve"> </w:t>
            </w:r>
            <w:r w:rsidRPr="00AC13CD">
              <w:rPr>
                <w:rFonts w:ascii="Times New Roman" w:hAnsi="Times New Roman"/>
                <w:color w:val="000000"/>
                <w:sz w:val="20"/>
                <w:szCs w:val="20"/>
              </w:rPr>
              <w:t xml:space="preserve">21 </w:t>
            </w:r>
          </w:p>
        </w:tc>
        <w:tc>
          <w:tcPr>
            <w:tcW w:w="1655" w:type="dxa"/>
            <w:tcMar>
              <w:top w:w="50" w:type="dxa"/>
              <w:left w:w="100" w:type="dxa"/>
            </w:tcMar>
            <w:vAlign w:val="center"/>
          </w:tcPr>
          <w:p w:rsidR="00024CDC" w:rsidRPr="00AC13CD" w:rsidRDefault="00024CDC">
            <w:pPr>
              <w:spacing w:after="0"/>
              <w:ind w:left="135"/>
              <w:jc w:val="center"/>
              <w:rPr>
                <w:sz w:val="20"/>
                <w:szCs w:val="20"/>
              </w:rPr>
            </w:pPr>
          </w:p>
        </w:tc>
        <w:tc>
          <w:tcPr>
            <w:tcW w:w="1554"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 </w:t>
            </w: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14">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FB4169" w:rsidRPr="00E16F3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3.3</w:t>
            </w:r>
          </w:p>
        </w:tc>
        <w:tc>
          <w:tcPr>
            <w:tcW w:w="2380" w:type="dxa"/>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Углеводы</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9 </w:t>
            </w:r>
          </w:p>
        </w:tc>
        <w:tc>
          <w:tcPr>
            <w:tcW w:w="16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 </w:t>
            </w:r>
          </w:p>
        </w:tc>
        <w:tc>
          <w:tcPr>
            <w:tcW w:w="1554" w:type="dxa"/>
            <w:tcMar>
              <w:top w:w="50" w:type="dxa"/>
              <w:left w:w="100" w:type="dxa"/>
            </w:tcMar>
            <w:vAlign w:val="center"/>
          </w:tcPr>
          <w:p w:rsidR="00024CDC" w:rsidRPr="00AC13CD" w:rsidRDefault="00024CDC">
            <w:pPr>
              <w:spacing w:after="0"/>
              <w:ind w:left="135"/>
              <w:jc w:val="center"/>
              <w:rPr>
                <w:sz w:val="20"/>
                <w:szCs w:val="20"/>
              </w:rPr>
            </w:pP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15">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024CDC" w:rsidRPr="00290DDF" w:rsidTr="001A4D45">
        <w:trPr>
          <w:trHeight w:val="144"/>
          <w:tblCellSpacing w:w="20" w:type="nil"/>
        </w:trPr>
        <w:tc>
          <w:tcPr>
            <w:tcW w:w="3024" w:type="dxa"/>
            <w:gridSpan w:val="2"/>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Итого по разделу</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41 </w:t>
            </w:r>
          </w:p>
        </w:tc>
        <w:tc>
          <w:tcPr>
            <w:tcW w:w="5980" w:type="dxa"/>
            <w:gridSpan w:val="3"/>
            <w:tcMar>
              <w:top w:w="50" w:type="dxa"/>
              <w:left w:w="100" w:type="dxa"/>
            </w:tcMar>
            <w:vAlign w:val="center"/>
          </w:tcPr>
          <w:p w:rsidR="00024CDC" w:rsidRPr="00AC13CD" w:rsidRDefault="00024CDC">
            <w:pPr>
              <w:rPr>
                <w:sz w:val="20"/>
                <w:szCs w:val="20"/>
              </w:rPr>
            </w:pPr>
          </w:p>
        </w:tc>
      </w:tr>
      <w:tr w:rsidR="00024CDC" w:rsidRPr="00290DDF" w:rsidTr="001A4D45">
        <w:trPr>
          <w:trHeight w:val="144"/>
          <w:tblCellSpacing w:w="20" w:type="nil"/>
        </w:trPr>
        <w:tc>
          <w:tcPr>
            <w:tcW w:w="9959" w:type="dxa"/>
            <w:gridSpan w:val="6"/>
            <w:tcMar>
              <w:top w:w="50" w:type="dxa"/>
              <w:left w:w="100" w:type="dxa"/>
            </w:tcMar>
            <w:vAlign w:val="center"/>
          </w:tcPr>
          <w:p w:rsidR="00024CDC" w:rsidRPr="00AC13CD" w:rsidRDefault="00D76E40" w:rsidP="008502C4">
            <w:pPr>
              <w:spacing w:after="0"/>
              <w:ind w:left="135"/>
              <w:jc w:val="center"/>
              <w:rPr>
                <w:sz w:val="20"/>
                <w:szCs w:val="20"/>
              </w:rPr>
            </w:pPr>
            <w:r w:rsidRPr="00AC13CD">
              <w:rPr>
                <w:rFonts w:ascii="Times New Roman" w:hAnsi="Times New Roman"/>
                <w:b/>
                <w:color w:val="000000"/>
                <w:sz w:val="20"/>
                <w:szCs w:val="20"/>
              </w:rPr>
              <w:t>Раздел 4.</w:t>
            </w:r>
            <w:r w:rsidRPr="00AC13CD">
              <w:rPr>
                <w:rFonts w:ascii="Times New Roman" w:hAnsi="Times New Roman"/>
                <w:color w:val="000000"/>
                <w:sz w:val="20"/>
                <w:szCs w:val="20"/>
              </w:rPr>
              <w:t xml:space="preserve"> </w:t>
            </w:r>
            <w:r w:rsidRPr="00AC13CD">
              <w:rPr>
                <w:rFonts w:ascii="Times New Roman" w:hAnsi="Times New Roman"/>
                <w:b/>
                <w:color w:val="000000"/>
                <w:sz w:val="20"/>
                <w:szCs w:val="20"/>
              </w:rPr>
              <w:t>Азотсодержащие органические соединения</w:t>
            </w:r>
          </w:p>
        </w:tc>
      </w:tr>
      <w:tr w:rsidR="00FB4169" w:rsidRPr="00E16F3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4.1</w:t>
            </w:r>
          </w:p>
        </w:tc>
        <w:tc>
          <w:tcPr>
            <w:tcW w:w="2380" w:type="dxa"/>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Амины. Аминокислоты. Белки</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12 </w:t>
            </w:r>
          </w:p>
        </w:tc>
        <w:tc>
          <w:tcPr>
            <w:tcW w:w="16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 </w:t>
            </w:r>
          </w:p>
        </w:tc>
        <w:tc>
          <w:tcPr>
            <w:tcW w:w="1554"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2 </w:t>
            </w: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16">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024CDC" w:rsidRPr="00290DDF" w:rsidTr="001A4D45">
        <w:trPr>
          <w:trHeight w:val="144"/>
          <w:tblCellSpacing w:w="20" w:type="nil"/>
        </w:trPr>
        <w:tc>
          <w:tcPr>
            <w:tcW w:w="3024" w:type="dxa"/>
            <w:gridSpan w:val="2"/>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Итого по разделу</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12 </w:t>
            </w:r>
          </w:p>
        </w:tc>
        <w:tc>
          <w:tcPr>
            <w:tcW w:w="5980" w:type="dxa"/>
            <w:gridSpan w:val="3"/>
            <w:tcMar>
              <w:top w:w="50" w:type="dxa"/>
              <w:left w:w="100" w:type="dxa"/>
            </w:tcMar>
            <w:vAlign w:val="center"/>
          </w:tcPr>
          <w:p w:rsidR="00024CDC" w:rsidRPr="00AC13CD" w:rsidRDefault="00024CDC">
            <w:pPr>
              <w:rPr>
                <w:sz w:val="20"/>
                <w:szCs w:val="20"/>
              </w:rPr>
            </w:pPr>
          </w:p>
        </w:tc>
      </w:tr>
      <w:tr w:rsidR="00024CDC" w:rsidRPr="00290DDF" w:rsidTr="001A4D45">
        <w:trPr>
          <w:trHeight w:val="144"/>
          <w:tblCellSpacing w:w="20" w:type="nil"/>
        </w:trPr>
        <w:tc>
          <w:tcPr>
            <w:tcW w:w="9959" w:type="dxa"/>
            <w:gridSpan w:val="6"/>
            <w:tcMar>
              <w:top w:w="50" w:type="dxa"/>
              <w:left w:w="100" w:type="dxa"/>
            </w:tcMar>
            <w:vAlign w:val="center"/>
          </w:tcPr>
          <w:p w:rsidR="00024CDC" w:rsidRPr="00AC13CD" w:rsidRDefault="00D76E40" w:rsidP="008502C4">
            <w:pPr>
              <w:spacing w:after="0"/>
              <w:ind w:left="135"/>
              <w:jc w:val="center"/>
              <w:rPr>
                <w:sz w:val="20"/>
                <w:szCs w:val="20"/>
              </w:rPr>
            </w:pPr>
            <w:r w:rsidRPr="00AC13CD">
              <w:rPr>
                <w:rFonts w:ascii="Times New Roman" w:hAnsi="Times New Roman"/>
                <w:b/>
                <w:color w:val="000000"/>
                <w:sz w:val="20"/>
                <w:szCs w:val="20"/>
              </w:rPr>
              <w:lastRenderedPageBreak/>
              <w:t>Раздел 5.</w:t>
            </w:r>
            <w:r w:rsidRPr="00AC13CD">
              <w:rPr>
                <w:rFonts w:ascii="Times New Roman" w:hAnsi="Times New Roman"/>
                <w:color w:val="000000"/>
                <w:sz w:val="20"/>
                <w:szCs w:val="20"/>
              </w:rPr>
              <w:t xml:space="preserve"> </w:t>
            </w:r>
            <w:r w:rsidRPr="00AC13CD">
              <w:rPr>
                <w:rFonts w:ascii="Times New Roman" w:hAnsi="Times New Roman"/>
                <w:b/>
                <w:color w:val="000000"/>
                <w:sz w:val="20"/>
                <w:szCs w:val="20"/>
              </w:rPr>
              <w:t>Высокомолекулярные соединения</w:t>
            </w:r>
          </w:p>
        </w:tc>
      </w:tr>
      <w:tr w:rsidR="00FB4169" w:rsidRPr="00E16F3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5.1</w:t>
            </w:r>
          </w:p>
        </w:tc>
        <w:tc>
          <w:tcPr>
            <w:tcW w:w="2380" w:type="dxa"/>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Высокомолекулярные соединения</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6 </w:t>
            </w:r>
          </w:p>
        </w:tc>
        <w:tc>
          <w:tcPr>
            <w:tcW w:w="1655" w:type="dxa"/>
            <w:tcMar>
              <w:top w:w="50" w:type="dxa"/>
              <w:left w:w="100" w:type="dxa"/>
            </w:tcMar>
            <w:vAlign w:val="center"/>
          </w:tcPr>
          <w:p w:rsidR="00024CDC" w:rsidRPr="00AC13CD" w:rsidRDefault="00024CDC">
            <w:pPr>
              <w:spacing w:after="0"/>
              <w:ind w:left="135"/>
              <w:jc w:val="center"/>
              <w:rPr>
                <w:sz w:val="20"/>
                <w:szCs w:val="20"/>
              </w:rPr>
            </w:pPr>
          </w:p>
        </w:tc>
        <w:tc>
          <w:tcPr>
            <w:tcW w:w="1554"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 </w:t>
            </w: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17">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024CDC" w:rsidRPr="00290DDF" w:rsidTr="001A4D45">
        <w:trPr>
          <w:trHeight w:val="144"/>
          <w:tblCellSpacing w:w="20" w:type="nil"/>
        </w:trPr>
        <w:tc>
          <w:tcPr>
            <w:tcW w:w="3024" w:type="dxa"/>
            <w:gridSpan w:val="2"/>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Итого по разделу</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6 </w:t>
            </w:r>
          </w:p>
        </w:tc>
        <w:tc>
          <w:tcPr>
            <w:tcW w:w="5980" w:type="dxa"/>
            <w:gridSpan w:val="3"/>
            <w:tcMar>
              <w:top w:w="50" w:type="dxa"/>
              <w:left w:w="100" w:type="dxa"/>
            </w:tcMar>
            <w:vAlign w:val="center"/>
          </w:tcPr>
          <w:p w:rsidR="00024CDC" w:rsidRPr="00AC13CD" w:rsidRDefault="00024CDC">
            <w:pPr>
              <w:rPr>
                <w:sz w:val="20"/>
                <w:szCs w:val="20"/>
              </w:rPr>
            </w:pPr>
          </w:p>
        </w:tc>
      </w:tr>
      <w:tr w:rsidR="00FB4169" w:rsidRPr="00290DDF" w:rsidTr="001A4D45">
        <w:trPr>
          <w:trHeight w:val="144"/>
          <w:tblCellSpacing w:w="20" w:type="nil"/>
        </w:trPr>
        <w:tc>
          <w:tcPr>
            <w:tcW w:w="3024" w:type="dxa"/>
            <w:gridSpan w:val="2"/>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ОБЩЕЕ КОЛИЧЕСТВО ЧАСОВ ПО ПРОГРАММЕ</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lang w:val="ru-RU"/>
              </w:rPr>
              <w:t xml:space="preserve"> </w:t>
            </w:r>
            <w:r w:rsidRPr="00AC13CD">
              <w:rPr>
                <w:rFonts w:ascii="Times New Roman" w:hAnsi="Times New Roman"/>
                <w:color w:val="000000"/>
                <w:sz w:val="20"/>
                <w:szCs w:val="20"/>
              </w:rPr>
              <w:t xml:space="preserve">102 </w:t>
            </w:r>
          </w:p>
        </w:tc>
        <w:tc>
          <w:tcPr>
            <w:tcW w:w="16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3 </w:t>
            </w:r>
          </w:p>
        </w:tc>
        <w:tc>
          <w:tcPr>
            <w:tcW w:w="1554"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6 </w:t>
            </w:r>
          </w:p>
        </w:tc>
        <w:tc>
          <w:tcPr>
            <w:tcW w:w="2771" w:type="dxa"/>
            <w:tcMar>
              <w:top w:w="50" w:type="dxa"/>
              <w:left w:w="100" w:type="dxa"/>
            </w:tcMar>
            <w:vAlign w:val="center"/>
          </w:tcPr>
          <w:p w:rsidR="00024CDC" w:rsidRPr="00AC13CD" w:rsidRDefault="00024CDC">
            <w:pPr>
              <w:rPr>
                <w:sz w:val="20"/>
                <w:szCs w:val="20"/>
              </w:rPr>
            </w:pPr>
          </w:p>
        </w:tc>
      </w:tr>
    </w:tbl>
    <w:p w:rsidR="00024CDC" w:rsidRPr="00290DDF" w:rsidRDefault="00D76E40" w:rsidP="00E27A42">
      <w:pPr>
        <w:spacing w:after="0"/>
        <w:jc w:val="center"/>
        <w:rPr>
          <w:sz w:val="24"/>
          <w:szCs w:val="24"/>
        </w:rPr>
      </w:pPr>
      <w:bookmarkStart w:id="12" w:name="block-31297743"/>
      <w:bookmarkEnd w:id="11"/>
      <w:r w:rsidRPr="00290DDF">
        <w:rPr>
          <w:rFonts w:ascii="Times New Roman" w:hAnsi="Times New Roman"/>
          <w:b/>
          <w:color w:val="000000"/>
          <w:sz w:val="24"/>
          <w:szCs w:val="24"/>
        </w:rPr>
        <w:t>ПОУРОЧНОЕ ПЛАНИРОВАНИЕ</w:t>
      </w:r>
    </w:p>
    <w:p w:rsidR="00024CDC" w:rsidRDefault="00D76E40" w:rsidP="00E27A42">
      <w:pPr>
        <w:spacing w:after="0"/>
        <w:ind w:left="120"/>
        <w:jc w:val="center"/>
        <w:rPr>
          <w:rFonts w:ascii="Times New Roman" w:hAnsi="Times New Roman"/>
          <w:b/>
          <w:color w:val="000000"/>
          <w:sz w:val="24"/>
          <w:szCs w:val="24"/>
        </w:rPr>
      </w:pPr>
      <w:r w:rsidRPr="00290DDF">
        <w:rPr>
          <w:rFonts w:ascii="Times New Roman" w:hAnsi="Times New Roman"/>
          <w:b/>
          <w:color w:val="000000"/>
          <w:sz w:val="24"/>
          <w:szCs w:val="24"/>
        </w:rPr>
        <w:t>10 КЛАСС</w:t>
      </w:r>
    </w:p>
    <w:p w:rsidR="00845A38" w:rsidRPr="00290DDF" w:rsidRDefault="00845A38" w:rsidP="00E27A42">
      <w:pPr>
        <w:spacing w:after="0"/>
        <w:ind w:left="120"/>
        <w:jc w:val="center"/>
        <w:rPr>
          <w:sz w:val="24"/>
          <w:szCs w:val="24"/>
        </w:rPr>
      </w:pPr>
    </w:p>
    <w:tbl>
      <w:tblPr>
        <w:tblW w:w="98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268"/>
        <w:gridCol w:w="993"/>
        <w:gridCol w:w="1701"/>
        <w:gridCol w:w="1559"/>
        <w:gridCol w:w="2693"/>
      </w:tblGrid>
      <w:tr w:rsidR="00DE2231" w:rsidRPr="00290DDF" w:rsidTr="001A4D45">
        <w:trPr>
          <w:trHeight w:val="144"/>
          <w:tblCellSpacing w:w="20" w:type="nil"/>
        </w:trPr>
        <w:tc>
          <w:tcPr>
            <w:tcW w:w="667" w:type="dxa"/>
            <w:vMerge w:val="restart"/>
            <w:tcMar>
              <w:top w:w="50" w:type="dxa"/>
              <w:left w:w="100" w:type="dxa"/>
            </w:tcMar>
            <w:vAlign w:val="center"/>
          </w:tcPr>
          <w:p w:rsidR="00DE2231" w:rsidRPr="00115A6F" w:rsidRDefault="00DE2231" w:rsidP="00542779">
            <w:pPr>
              <w:spacing w:after="0"/>
              <w:ind w:left="135"/>
              <w:jc w:val="center"/>
              <w:rPr>
                <w:sz w:val="20"/>
                <w:szCs w:val="20"/>
              </w:rPr>
            </w:pPr>
            <w:r w:rsidRPr="00115A6F">
              <w:rPr>
                <w:rFonts w:ascii="Times New Roman" w:hAnsi="Times New Roman"/>
                <w:b/>
                <w:color w:val="000000"/>
                <w:sz w:val="20"/>
                <w:szCs w:val="20"/>
              </w:rPr>
              <w:t>№ п/п</w:t>
            </w:r>
          </w:p>
          <w:p w:rsidR="00DE2231" w:rsidRPr="00115A6F" w:rsidRDefault="00DE2231" w:rsidP="00542779">
            <w:pPr>
              <w:spacing w:after="0"/>
              <w:ind w:left="135"/>
              <w:jc w:val="center"/>
              <w:rPr>
                <w:sz w:val="20"/>
                <w:szCs w:val="20"/>
              </w:rPr>
            </w:pPr>
          </w:p>
        </w:tc>
        <w:tc>
          <w:tcPr>
            <w:tcW w:w="2268" w:type="dxa"/>
            <w:vMerge w:val="restart"/>
            <w:tcMar>
              <w:top w:w="50" w:type="dxa"/>
              <w:left w:w="100" w:type="dxa"/>
            </w:tcMar>
            <w:vAlign w:val="center"/>
          </w:tcPr>
          <w:p w:rsidR="00DE2231" w:rsidRPr="00115A6F" w:rsidRDefault="00DE2231" w:rsidP="00542779">
            <w:pPr>
              <w:spacing w:after="0"/>
              <w:ind w:left="135"/>
              <w:jc w:val="center"/>
              <w:rPr>
                <w:sz w:val="20"/>
                <w:szCs w:val="20"/>
              </w:rPr>
            </w:pPr>
            <w:r w:rsidRPr="00115A6F">
              <w:rPr>
                <w:rFonts w:ascii="Times New Roman" w:hAnsi="Times New Roman"/>
                <w:b/>
                <w:color w:val="000000"/>
                <w:sz w:val="20"/>
                <w:szCs w:val="20"/>
              </w:rPr>
              <w:t>Тема урока</w:t>
            </w:r>
          </w:p>
          <w:p w:rsidR="00DE2231" w:rsidRPr="00115A6F" w:rsidRDefault="00DE2231" w:rsidP="00542779">
            <w:pPr>
              <w:spacing w:after="0"/>
              <w:ind w:left="135"/>
              <w:jc w:val="center"/>
              <w:rPr>
                <w:sz w:val="20"/>
                <w:szCs w:val="20"/>
              </w:rPr>
            </w:pPr>
          </w:p>
        </w:tc>
        <w:tc>
          <w:tcPr>
            <w:tcW w:w="4253" w:type="dxa"/>
            <w:gridSpan w:val="3"/>
            <w:tcMar>
              <w:top w:w="50" w:type="dxa"/>
              <w:left w:w="100" w:type="dxa"/>
            </w:tcMar>
            <w:vAlign w:val="center"/>
          </w:tcPr>
          <w:p w:rsidR="00DE2231" w:rsidRPr="00115A6F" w:rsidRDefault="00DE2231" w:rsidP="00542779">
            <w:pPr>
              <w:spacing w:after="0"/>
              <w:jc w:val="center"/>
              <w:rPr>
                <w:sz w:val="20"/>
                <w:szCs w:val="20"/>
              </w:rPr>
            </w:pPr>
            <w:r w:rsidRPr="00115A6F">
              <w:rPr>
                <w:rFonts w:ascii="Times New Roman" w:hAnsi="Times New Roman"/>
                <w:b/>
                <w:color w:val="000000"/>
                <w:sz w:val="20"/>
                <w:szCs w:val="20"/>
              </w:rPr>
              <w:t>Количество часов</w:t>
            </w:r>
          </w:p>
        </w:tc>
        <w:tc>
          <w:tcPr>
            <w:tcW w:w="2693" w:type="dxa"/>
            <w:vMerge w:val="restart"/>
            <w:tcMar>
              <w:top w:w="50" w:type="dxa"/>
              <w:left w:w="100" w:type="dxa"/>
            </w:tcMar>
            <w:vAlign w:val="center"/>
          </w:tcPr>
          <w:p w:rsidR="00DE2231" w:rsidRPr="00115A6F" w:rsidRDefault="00DE2231" w:rsidP="00542779">
            <w:pPr>
              <w:tabs>
                <w:tab w:val="left" w:pos="135"/>
              </w:tabs>
              <w:spacing w:after="0"/>
              <w:ind w:left="135"/>
              <w:jc w:val="center"/>
              <w:rPr>
                <w:sz w:val="20"/>
                <w:szCs w:val="20"/>
              </w:rPr>
            </w:pPr>
            <w:r w:rsidRPr="00115A6F">
              <w:rPr>
                <w:rFonts w:ascii="Times New Roman" w:hAnsi="Times New Roman"/>
                <w:b/>
                <w:color w:val="000000"/>
                <w:sz w:val="20"/>
                <w:szCs w:val="20"/>
              </w:rPr>
              <w:t>Электронные цифровые образовательные ресурсы</w:t>
            </w:r>
          </w:p>
        </w:tc>
      </w:tr>
      <w:tr w:rsidR="00DE2231" w:rsidRPr="00290DDF" w:rsidTr="001A4D45">
        <w:trPr>
          <w:trHeight w:val="144"/>
          <w:tblCellSpacing w:w="20" w:type="nil"/>
        </w:trPr>
        <w:tc>
          <w:tcPr>
            <w:tcW w:w="667" w:type="dxa"/>
            <w:vMerge/>
            <w:tcBorders>
              <w:top w:val="nil"/>
            </w:tcBorders>
            <w:tcMar>
              <w:top w:w="50" w:type="dxa"/>
              <w:left w:w="100" w:type="dxa"/>
            </w:tcMar>
          </w:tcPr>
          <w:p w:rsidR="00DE2231" w:rsidRPr="00115A6F" w:rsidRDefault="00DE2231">
            <w:pPr>
              <w:rPr>
                <w:sz w:val="20"/>
                <w:szCs w:val="20"/>
              </w:rPr>
            </w:pPr>
          </w:p>
        </w:tc>
        <w:tc>
          <w:tcPr>
            <w:tcW w:w="2268" w:type="dxa"/>
            <w:vMerge/>
            <w:tcBorders>
              <w:top w:val="nil"/>
            </w:tcBorders>
            <w:tcMar>
              <w:top w:w="50" w:type="dxa"/>
              <w:left w:w="100" w:type="dxa"/>
            </w:tcMar>
          </w:tcPr>
          <w:p w:rsidR="00DE2231" w:rsidRPr="00115A6F" w:rsidRDefault="00DE2231">
            <w:pPr>
              <w:rPr>
                <w:sz w:val="20"/>
                <w:szCs w:val="20"/>
              </w:rPr>
            </w:pPr>
          </w:p>
        </w:tc>
        <w:tc>
          <w:tcPr>
            <w:tcW w:w="993" w:type="dxa"/>
            <w:tcMar>
              <w:top w:w="50" w:type="dxa"/>
              <w:left w:w="100" w:type="dxa"/>
            </w:tcMar>
            <w:vAlign w:val="center"/>
          </w:tcPr>
          <w:p w:rsidR="00DE2231" w:rsidRPr="00115A6F" w:rsidRDefault="00DE2231" w:rsidP="00542779">
            <w:pPr>
              <w:spacing w:after="0"/>
              <w:ind w:left="135"/>
              <w:jc w:val="center"/>
              <w:rPr>
                <w:sz w:val="20"/>
                <w:szCs w:val="20"/>
              </w:rPr>
            </w:pPr>
            <w:r w:rsidRPr="00115A6F">
              <w:rPr>
                <w:rFonts w:ascii="Times New Roman" w:hAnsi="Times New Roman"/>
                <w:b/>
                <w:color w:val="000000"/>
                <w:sz w:val="20"/>
                <w:szCs w:val="20"/>
              </w:rPr>
              <w:t>Всего</w:t>
            </w:r>
          </w:p>
          <w:p w:rsidR="00DE2231" w:rsidRPr="00115A6F" w:rsidRDefault="00DE2231" w:rsidP="00542779">
            <w:pPr>
              <w:spacing w:after="0"/>
              <w:ind w:left="135"/>
              <w:jc w:val="center"/>
              <w:rPr>
                <w:sz w:val="20"/>
                <w:szCs w:val="20"/>
              </w:rPr>
            </w:pPr>
          </w:p>
        </w:tc>
        <w:tc>
          <w:tcPr>
            <w:tcW w:w="1701" w:type="dxa"/>
            <w:tcMar>
              <w:top w:w="50" w:type="dxa"/>
              <w:left w:w="100" w:type="dxa"/>
            </w:tcMar>
            <w:vAlign w:val="center"/>
          </w:tcPr>
          <w:p w:rsidR="00DE2231" w:rsidRPr="00115A6F" w:rsidRDefault="00DE2231" w:rsidP="00542779">
            <w:pPr>
              <w:spacing w:after="0"/>
              <w:ind w:left="135"/>
              <w:jc w:val="center"/>
              <w:rPr>
                <w:sz w:val="20"/>
                <w:szCs w:val="20"/>
              </w:rPr>
            </w:pPr>
            <w:r w:rsidRPr="00115A6F">
              <w:rPr>
                <w:rFonts w:ascii="Times New Roman" w:hAnsi="Times New Roman"/>
                <w:b/>
                <w:color w:val="000000"/>
                <w:sz w:val="20"/>
                <w:szCs w:val="20"/>
              </w:rPr>
              <w:t>Контрольные работы</w:t>
            </w:r>
          </w:p>
          <w:p w:rsidR="00DE2231" w:rsidRPr="00115A6F" w:rsidRDefault="00DE2231" w:rsidP="00542779">
            <w:pPr>
              <w:spacing w:after="0"/>
              <w:ind w:left="135"/>
              <w:jc w:val="center"/>
              <w:rPr>
                <w:sz w:val="20"/>
                <w:szCs w:val="20"/>
              </w:rPr>
            </w:pPr>
          </w:p>
        </w:tc>
        <w:tc>
          <w:tcPr>
            <w:tcW w:w="1559" w:type="dxa"/>
            <w:tcMar>
              <w:top w:w="50" w:type="dxa"/>
              <w:left w:w="100" w:type="dxa"/>
            </w:tcMar>
            <w:vAlign w:val="center"/>
          </w:tcPr>
          <w:p w:rsidR="00DE2231" w:rsidRPr="00115A6F" w:rsidRDefault="00DE2231" w:rsidP="00542779">
            <w:pPr>
              <w:spacing w:after="0"/>
              <w:ind w:left="135"/>
              <w:jc w:val="center"/>
              <w:rPr>
                <w:sz w:val="20"/>
                <w:szCs w:val="20"/>
              </w:rPr>
            </w:pPr>
            <w:r w:rsidRPr="00115A6F">
              <w:rPr>
                <w:rFonts w:ascii="Times New Roman" w:hAnsi="Times New Roman"/>
                <w:b/>
                <w:color w:val="000000"/>
                <w:sz w:val="20"/>
                <w:szCs w:val="20"/>
              </w:rPr>
              <w:t>Практические работы</w:t>
            </w:r>
          </w:p>
          <w:p w:rsidR="00DE2231" w:rsidRPr="00115A6F" w:rsidRDefault="00DE2231" w:rsidP="00542779">
            <w:pPr>
              <w:spacing w:after="0"/>
              <w:ind w:left="135"/>
              <w:jc w:val="center"/>
              <w:rPr>
                <w:sz w:val="20"/>
                <w:szCs w:val="20"/>
              </w:rPr>
            </w:pPr>
          </w:p>
        </w:tc>
        <w:tc>
          <w:tcPr>
            <w:tcW w:w="2693" w:type="dxa"/>
            <w:vMerge/>
            <w:tcBorders>
              <w:top w:val="nil"/>
            </w:tcBorders>
            <w:tcMar>
              <w:top w:w="50" w:type="dxa"/>
              <w:left w:w="100" w:type="dxa"/>
            </w:tcMar>
          </w:tcPr>
          <w:p w:rsidR="00DE2231" w:rsidRPr="00115A6F" w:rsidRDefault="00DE2231">
            <w:pPr>
              <w:rPr>
                <w:sz w:val="20"/>
                <w:szCs w:val="20"/>
              </w:rPr>
            </w:pPr>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Предмет и значение органической химии, представление о многообразии органических соединений</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/3686</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5</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Электронное строение атома углерода (основное и возбуждённое состояния). </w:t>
            </w:r>
            <w:r w:rsidRPr="00115A6F">
              <w:rPr>
                <w:rFonts w:ascii="Times New Roman" w:hAnsi="Times New Roman"/>
                <w:color w:val="000000"/>
                <w:sz w:val="20"/>
                <w:szCs w:val="20"/>
              </w:rPr>
              <w:t>Валентные возможности атома углерода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ce</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fd</w:t>
              </w:r>
              <w:r w:rsidRPr="00115A6F">
                <w:rPr>
                  <w:rFonts w:ascii="Times New Roman" w:hAnsi="Times New Roman"/>
                  <w:color w:val="0000FF"/>
                  <w:sz w:val="20"/>
                  <w:szCs w:val="20"/>
                  <w:u w:val="single"/>
                  <w:lang w:val="ru-RU"/>
                </w:rPr>
                <w:t>4</w:t>
              </w:r>
              <w:r w:rsidRPr="00115A6F">
                <w:rPr>
                  <w:rFonts w:ascii="Times New Roman" w:hAnsi="Times New Roman"/>
                  <w:color w:val="0000FF"/>
                  <w:sz w:val="20"/>
                  <w:szCs w:val="20"/>
                  <w:u w:val="single"/>
                </w:rPr>
                <w:t>c</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Химическая связь в органических соединениях. Механизмы образования ковалентной связи, способы разрыва связей</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/8</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39</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5</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8</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Теория строения органических соединений А. М. Бутлерова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/9</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595</w:t>
              </w:r>
              <w:r w:rsidRPr="00115A6F">
                <w:rPr>
                  <w:rFonts w:ascii="Times New Roman" w:hAnsi="Times New Roman"/>
                  <w:color w:val="0000FF"/>
                  <w:sz w:val="20"/>
                  <w:szCs w:val="20"/>
                  <w:u w:val="single"/>
                </w:rPr>
                <w:t>cb</w:t>
              </w:r>
              <w:r w:rsidRPr="00115A6F">
                <w:rPr>
                  <w:rFonts w:ascii="Times New Roman" w:hAnsi="Times New Roman"/>
                  <w:color w:val="0000FF"/>
                  <w:sz w:val="20"/>
                  <w:szCs w:val="20"/>
                  <w:u w:val="single"/>
                  <w:lang w:val="ru-RU"/>
                </w:rPr>
                <w:t>8</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Виды изомерии: структурная, пространственная. Электронные эффекты в молекулах органических соединений</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61661</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Представление о классификации и систематическая </w:t>
            </w:r>
            <w:r w:rsidRPr="00115A6F">
              <w:rPr>
                <w:rFonts w:ascii="Times New Roman" w:hAnsi="Times New Roman"/>
                <w:color w:val="000000"/>
                <w:sz w:val="20"/>
                <w:szCs w:val="20"/>
                <w:lang w:val="ru-RU"/>
              </w:rPr>
              <w:lastRenderedPageBreak/>
              <w:t>номенклатура (</w:t>
            </w:r>
            <w:r w:rsidRPr="00115A6F">
              <w:rPr>
                <w:rFonts w:ascii="Times New Roman" w:hAnsi="Times New Roman"/>
                <w:color w:val="000000"/>
                <w:sz w:val="20"/>
                <w:szCs w:val="20"/>
              </w:rPr>
              <w:t>IUPAC</w:t>
            </w:r>
            <w:r w:rsidRPr="00115A6F">
              <w:rPr>
                <w:rFonts w:ascii="Times New Roman" w:hAnsi="Times New Roman"/>
                <w:color w:val="000000"/>
                <w:sz w:val="20"/>
                <w:szCs w:val="20"/>
                <w:lang w:val="ru-RU"/>
              </w:rPr>
              <w:t>) органических веществ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lastRenderedPageBreak/>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212</w:t>
              </w:r>
              <w:r w:rsidRPr="00115A6F">
                <w:rPr>
                  <w:rFonts w:ascii="Times New Roman" w:hAnsi="Times New Roman"/>
                  <w:color w:val="0000FF"/>
                  <w:sz w:val="20"/>
                  <w:szCs w:val="20"/>
                  <w:u w:val="single"/>
                </w:rPr>
                <w:t>dd</w:t>
              </w:r>
              <w:r w:rsidRPr="00115A6F">
                <w:rPr>
                  <w:rFonts w:ascii="Times New Roman" w:hAnsi="Times New Roman"/>
                  <w:color w:val="0000FF"/>
                  <w:sz w:val="20"/>
                  <w:szCs w:val="20"/>
                  <w:u w:val="single"/>
                  <w:lang w:val="ru-RU"/>
                </w:rPr>
                <w:t>21</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Классификация реакций в органической химии</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ba</w:t>
              </w:r>
              <w:r w:rsidRPr="00115A6F">
                <w:rPr>
                  <w:rFonts w:ascii="Times New Roman" w:hAnsi="Times New Roman"/>
                  <w:color w:val="0000FF"/>
                  <w:sz w:val="20"/>
                  <w:szCs w:val="20"/>
                  <w:u w:val="single"/>
                  <w:lang w:val="ru-RU"/>
                </w:rPr>
                <w:t>5706</w:t>
              </w:r>
              <w:r w:rsidRPr="00115A6F">
                <w:rPr>
                  <w:rFonts w:ascii="Times New Roman" w:hAnsi="Times New Roman"/>
                  <w:color w:val="0000FF"/>
                  <w:sz w:val="20"/>
                  <w:szCs w:val="20"/>
                  <w:u w:val="single"/>
                </w:rPr>
                <w:t>aa</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Систематизация и обобщение знаний по теме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/87</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37</w:t>
              </w:r>
              <w:r w:rsidRPr="00115A6F">
                <w:rPr>
                  <w:rFonts w:ascii="Times New Roman" w:hAnsi="Times New Roman"/>
                  <w:color w:val="0000FF"/>
                  <w:sz w:val="20"/>
                  <w:szCs w:val="20"/>
                  <w:u w:val="single"/>
                </w:rPr>
                <w:t>cab</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Алканы: гомологический ряд, общая формула, номенклатура и изомерия, электронное и пространственное строение молекул</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/25</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14636</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10</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Физические и химические свойства алканов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/3137711</w:t>
              </w:r>
              <w:r w:rsidRPr="00115A6F">
                <w:rPr>
                  <w:rFonts w:ascii="Times New Roman" w:hAnsi="Times New Roman"/>
                  <w:color w:val="0000FF"/>
                  <w:sz w:val="20"/>
                  <w:szCs w:val="20"/>
                  <w:u w:val="single"/>
                </w:rPr>
                <w:t>c</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11</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Нахождение алканов в природе. Способы получения и применение алканов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/259</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5</w:t>
              </w:r>
              <w:r w:rsidRPr="00115A6F">
                <w:rPr>
                  <w:rFonts w:ascii="Times New Roman" w:hAnsi="Times New Roman"/>
                  <w:color w:val="0000FF"/>
                  <w:sz w:val="20"/>
                  <w:szCs w:val="20"/>
                  <w:u w:val="single"/>
                </w:rPr>
                <w:t>b</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/156730</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2</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13</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sidRPr="00115A6F">
              <w:rPr>
                <w:rFonts w:ascii="Times New Roman" w:hAnsi="Times New Roman"/>
                <w:color w:val="000000"/>
                <w:sz w:val="20"/>
                <w:szCs w:val="20"/>
              </w:rPr>
              <w:t>Систематизация и обобщение знаний по теме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bf</w:t>
              </w:r>
              <w:r w:rsidRPr="00115A6F">
                <w:rPr>
                  <w:rFonts w:ascii="Times New Roman" w:hAnsi="Times New Roman"/>
                  <w:color w:val="0000FF"/>
                  <w:sz w:val="20"/>
                  <w:szCs w:val="20"/>
                  <w:u w:val="single"/>
                  <w:lang w:val="ru-RU"/>
                </w:rPr>
                <w:t>84</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8</w:t>
              </w:r>
              <w:r w:rsidRPr="00115A6F">
                <w:rPr>
                  <w:rFonts w:ascii="Times New Roman" w:hAnsi="Times New Roman"/>
                  <w:color w:val="0000FF"/>
                  <w:sz w:val="20"/>
                  <w:szCs w:val="20"/>
                  <w:u w:val="single"/>
                </w:rPr>
                <w:t>eb</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14</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Алкены: гомологический ряд, общая формула, номенклатура, электронное и </w:t>
            </w:r>
            <w:r w:rsidRPr="00115A6F">
              <w:rPr>
                <w:rFonts w:ascii="Times New Roman" w:hAnsi="Times New Roman"/>
                <w:color w:val="000000"/>
                <w:sz w:val="20"/>
                <w:szCs w:val="20"/>
                <w:lang w:val="ru-RU"/>
              </w:rPr>
              <w:lastRenderedPageBreak/>
              <w:t xml:space="preserve">пространственное строение молекул. </w:t>
            </w:r>
            <w:r w:rsidRPr="00115A6F">
              <w:rPr>
                <w:rFonts w:ascii="Times New Roman" w:hAnsi="Times New Roman"/>
                <w:color w:val="000000"/>
                <w:sz w:val="20"/>
                <w:szCs w:val="20"/>
              </w:rPr>
              <w:t>Структурная и цис-транс-изомерия алкенов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lastRenderedPageBreak/>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/273</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e</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15</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Физические и химические свойства алкенов. </w:t>
            </w:r>
            <w:r w:rsidRPr="00115A6F">
              <w:rPr>
                <w:rFonts w:ascii="Times New Roman" w:hAnsi="Times New Roman"/>
                <w:color w:val="000000"/>
                <w:sz w:val="20"/>
                <w:szCs w:val="20"/>
              </w:rPr>
              <w:t>Правило Марковникова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/21069</w:t>
              </w:r>
              <w:r w:rsidRPr="00115A6F">
                <w:rPr>
                  <w:rFonts w:ascii="Times New Roman" w:hAnsi="Times New Roman"/>
                  <w:color w:val="0000FF"/>
                  <w:sz w:val="20"/>
                  <w:szCs w:val="20"/>
                  <w:u w:val="single"/>
                </w:rPr>
                <w:t>ccd</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алкенов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/665</w:t>
              </w:r>
              <w:r w:rsidRPr="00115A6F">
                <w:rPr>
                  <w:rFonts w:ascii="Times New Roman" w:hAnsi="Times New Roman"/>
                  <w:color w:val="0000FF"/>
                  <w:sz w:val="20"/>
                  <w:szCs w:val="20"/>
                  <w:u w:val="single"/>
                </w:rPr>
                <w:t>dc</w:t>
              </w:r>
              <w:r w:rsidRPr="00115A6F">
                <w:rPr>
                  <w:rFonts w:ascii="Times New Roman" w:hAnsi="Times New Roman"/>
                  <w:color w:val="0000FF"/>
                  <w:sz w:val="20"/>
                  <w:szCs w:val="20"/>
                  <w:u w:val="single"/>
                  <w:lang w:val="ru-RU"/>
                </w:rPr>
                <w:t>058</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Практическая работа № 1 по теме "Получение этилена и изучение его свойств"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/0941</w:t>
              </w:r>
              <w:r w:rsidRPr="00115A6F">
                <w:rPr>
                  <w:rFonts w:ascii="Times New Roman" w:hAnsi="Times New Roman"/>
                  <w:color w:val="0000FF"/>
                  <w:sz w:val="20"/>
                  <w:szCs w:val="20"/>
                  <w:u w:val="single"/>
                </w:rPr>
                <w:t>eed</w:t>
              </w:r>
              <w:r w:rsidRPr="00115A6F">
                <w:rPr>
                  <w:rFonts w:ascii="Times New Roman" w:hAnsi="Times New Roman"/>
                  <w:color w:val="0000FF"/>
                  <w:sz w:val="20"/>
                  <w:szCs w:val="20"/>
                  <w:u w:val="single"/>
                  <w:lang w:val="ru-RU"/>
                </w:rPr>
                <w:t>8</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Решение расчётных задач на определение молекулярной формулы органического вещества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9</w:t>
              </w:r>
              <w:r w:rsidRPr="00115A6F">
                <w:rPr>
                  <w:rFonts w:ascii="Times New Roman" w:hAnsi="Times New Roman"/>
                  <w:color w:val="0000FF"/>
                  <w:sz w:val="20"/>
                  <w:szCs w:val="20"/>
                  <w:u w:val="single"/>
                </w:rPr>
                <w:t>ea</w:t>
              </w:r>
              <w:r w:rsidRPr="00115A6F">
                <w:rPr>
                  <w:rFonts w:ascii="Times New Roman" w:hAnsi="Times New Roman"/>
                  <w:color w:val="0000FF"/>
                  <w:sz w:val="20"/>
                  <w:szCs w:val="20"/>
                  <w:u w:val="single"/>
                  <w:lang w:val="ru-RU"/>
                </w:rPr>
                <w:t>9921</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Алкадиены: сопряжённые, изолированные, кумулированные. Особенности электронного строения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/04298</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a</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20</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rPr>
              <w:t>Химические свойства сопряжённых диенов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561253</w:t>
              </w:r>
              <w:r w:rsidRPr="00115A6F">
                <w:rPr>
                  <w:rFonts w:ascii="Times New Roman" w:hAnsi="Times New Roman"/>
                  <w:color w:val="0000FF"/>
                  <w:sz w:val="20"/>
                  <w:szCs w:val="20"/>
                  <w:u w:val="single"/>
                </w:rPr>
                <w:t>d</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21</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алкадиенов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aa</w:t>
              </w:r>
              <w:r w:rsidRPr="00115A6F">
                <w:rPr>
                  <w:rFonts w:ascii="Times New Roman" w:hAnsi="Times New Roman"/>
                  <w:color w:val="0000FF"/>
                  <w:sz w:val="20"/>
                  <w:szCs w:val="20"/>
                  <w:u w:val="single"/>
                  <w:lang w:val="ru-RU"/>
                </w:rPr>
                <w:t>81660</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/68</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cc</w:t>
              </w:r>
              <w:r w:rsidRPr="00115A6F">
                <w:rPr>
                  <w:rFonts w:ascii="Times New Roman" w:hAnsi="Times New Roman"/>
                  <w:color w:val="0000FF"/>
                  <w:sz w:val="20"/>
                  <w:szCs w:val="20"/>
                  <w:u w:val="single"/>
                  <w:lang w:val="ru-RU"/>
                </w:rPr>
                <w:t>4</w:t>
              </w:r>
              <w:r w:rsidRPr="00115A6F">
                <w:rPr>
                  <w:rFonts w:ascii="Times New Roman" w:hAnsi="Times New Roman"/>
                  <w:color w:val="0000FF"/>
                  <w:sz w:val="20"/>
                  <w:szCs w:val="20"/>
                  <w:u w:val="single"/>
                </w:rPr>
                <w:t>c</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23</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rPr>
              <w:t>Химические свойства алкинов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/23493</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93</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Качественные реакции на тройную связь</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/7</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48</w:t>
              </w:r>
              <w:r w:rsidRPr="00115A6F">
                <w:rPr>
                  <w:rFonts w:ascii="Times New Roman" w:hAnsi="Times New Roman"/>
                  <w:color w:val="0000FF"/>
                  <w:sz w:val="20"/>
                  <w:szCs w:val="20"/>
                  <w:u w:val="single"/>
                </w:rPr>
                <w:t>da</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алкинов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9</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ea</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Решение задач: расчёты по </w:t>
            </w:r>
            <w:r w:rsidRPr="00115A6F">
              <w:rPr>
                <w:rFonts w:ascii="Times New Roman" w:hAnsi="Times New Roman"/>
                <w:color w:val="000000"/>
                <w:sz w:val="20"/>
                <w:szCs w:val="20"/>
                <w:lang w:val="ru-RU"/>
              </w:rPr>
              <w:lastRenderedPageBreak/>
              <w:t>уравнению химической реакции</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lastRenderedPageBreak/>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/5</w:t>
              </w:r>
              <w:r w:rsidRPr="00115A6F">
                <w:rPr>
                  <w:rFonts w:ascii="Times New Roman" w:hAnsi="Times New Roman"/>
                  <w:color w:val="0000FF"/>
                  <w:sz w:val="20"/>
                  <w:szCs w:val="20"/>
                  <w:u w:val="single"/>
                </w:rPr>
                <w:t>db</w:t>
              </w:r>
              <w:r w:rsidRPr="00115A6F">
                <w:rPr>
                  <w:rFonts w:ascii="Times New Roman" w:hAnsi="Times New Roman"/>
                  <w:color w:val="0000FF"/>
                  <w:sz w:val="20"/>
                  <w:szCs w:val="20"/>
                  <w:u w:val="single"/>
                  <w:lang w:val="ru-RU"/>
                </w:rPr>
                <w:t>8</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526</w:t>
              </w:r>
            </w:hyperlink>
          </w:p>
        </w:tc>
      </w:tr>
      <w:tr w:rsidR="00DE2231" w:rsidRPr="00290DDF"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27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Систематизация и обобщение знаний по теме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rPr>
            </w:pPr>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92</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7094</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Химические свойства аренов: реакции замещения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44</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ae</w:t>
              </w:r>
              <w:r w:rsidRPr="00115A6F">
                <w:rPr>
                  <w:rFonts w:ascii="Times New Roman" w:hAnsi="Times New Roman"/>
                  <w:color w:val="0000FF"/>
                  <w:sz w:val="20"/>
                  <w:szCs w:val="20"/>
                  <w:u w:val="single"/>
                  <w:lang w:val="ru-RU"/>
                </w:rPr>
                <w:t>4</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30</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Химические свойства аренов: реакции присоединения, окисление гомологов бензола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44</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ae</w:t>
              </w:r>
              <w:r w:rsidRPr="00115A6F">
                <w:rPr>
                  <w:rFonts w:ascii="Times New Roman" w:hAnsi="Times New Roman"/>
                  <w:color w:val="0000FF"/>
                  <w:sz w:val="20"/>
                  <w:szCs w:val="20"/>
                  <w:u w:val="single"/>
                  <w:lang w:val="ru-RU"/>
                </w:rPr>
                <w:t>4</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31</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rPr>
              <w:t>Особенности химических свойств стирола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5018</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54</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Решение расчётных задач на определение молекулярной формулы органического вещества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/53461</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2</w:t>
              </w:r>
              <w:r w:rsidRPr="00115A6F">
                <w:rPr>
                  <w:rFonts w:ascii="Times New Roman" w:hAnsi="Times New Roman"/>
                  <w:color w:val="0000FF"/>
                  <w:sz w:val="20"/>
                  <w:szCs w:val="20"/>
                  <w:u w:val="single"/>
                </w:rPr>
                <w:t>c</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33</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аренов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717</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09</w:t>
              </w:r>
            </w:hyperlink>
          </w:p>
        </w:tc>
      </w:tr>
      <w:tr w:rsidR="00DE2231" w:rsidRPr="00290DDF"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Генетическая связь между различными классами углеводородов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rPr>
            </w:pPr>
          </w:p>
        </w:tc>
      </w:tr>
      <w:tr w:rsidR="00DE2231" w:rsidRPr="00290DDF"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Расчёты по уравнениям химических реакций. Систематизация и обобщение знаний по теме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rPr>
            </w:pPr>
          </w:p>
        </w:tc>
      </w:tr>
      <w:tr w:rsidR="00DE2231" w:rsidRPr="00290DDF"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Природный газ. Попутные нефтяные газы</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rPr>
            </w:pPr>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Каменный уголь и продукты его переработки</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/69</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3398</w:t>
              </w:r>
              <w:r w:rsidRPr="00115A6F">
                <w:rPr>
                  <w:rFonts w:ascii="Times New Roman" w:hAnsi="Times New Roman"/>
                  <w:color w:val="0000FF"/>
                  <w:sz w:val="20"/>
                  <w:szCs w:val="20"/>
                  <w:u w:val="single"/>
                </w:rPr>
                <w:t>b</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38</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Нефть и способы её </w:t>
            </w:r>
            <w:r w:rsidRPr="00115A6F">
              <w:rPr>
                <w:rFonts w:ascii="Times New Roman" w:hAnsi="Times New Roman"/>
                <w:color w:val="000000"/>
                <w:sz w:val="20"/>
                <w:szCs w:val="20"/>
                <w:lang w:val="ru-RU"/>
              </w:rPr>
              <w:lastRenderedPageBreak/>
              <w:t xml:space="preserve">переработки. </w:t>
            </w:r>
            <w:r w:rsidRPr="00115A6F">
              <w:rPr>
                <w:rFonts w:ascii="Times New Roman" w:hAnsi="Times New Roman"/>
                <w:color w:val="000000"/>
                <w:sz w:val="20"/>
                <w:szCs w:val="20"/>
              </w:rPr>
              <w:t>Применение продуктов переработки нефти</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lastRenderedPageBreak/>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/21</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9</w:t>
              </w:r>
              <w:r w:rsidRPr="00115A6F">
                <w:rPr>
                  <w:rFonts w:ascii="Times New Roman" w:hAnsi="Times New Roman"/>
                  <w:color w:val="0000FF"/>
                  <w:sz w:val="20"/>
                  <w:szCs w:val="20"/>
                  <w:u w:val="single"/>
                </w:rPr>
                <w:t>de</w:t>
              </w:r>
              <w:r w:rsidRPr="00115A6F">
                <w:rPr>
                  <w:rFonts w:ascii="Times New Roman" w:hAnsi="Times New Roman"/>
                  <w:color w:val="0000FF"/>
                  <w:sz w:val="20"/>
                  <w:szCs w:val="20"/>
                  <w:u w:val="single"/>
                  <w:lang w:val="ru-RU"/>
                </w:rPr>
                <w:t>78</w:t>
              </w:r>
            </w:hyperlink>
          </w:p>
        </w:tc>
      </w:tr>
      <w:tr w:rsidR="00DE2231" w:rsidRPr="00290DDF"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39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Генетическая связь между различными классами углеводородов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rPr>
            </w:pPr>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40</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Галогенопроизводные углеводородов: электронное строение; реакции замещения галогена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/82</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4</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759</w:t>
              </w:r>
            </w:hyperlink>
          </w:p>
        </w:tc>
      </w:tr>
      <w:tr w:rsidR="00DE2231" w:rsidRPr="00290DDF"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41</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Действие щелочей на галогенпроизводные. Взаимодействие дигалогеналканов с магнием и цинком</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rPr>
            </w:pPr>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Систематизация и обобщение знаний по разделу "Углеводороды"</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/20</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89</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22</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43</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Контрольная работа по теме "Углеводороды"</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/95</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9</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298</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df</w:t>
              </w:r>
              <w:r w:rsidRPr="00115A6F">
                <w:rPr>
                  <w:rFonts w:ascii="Times New Roman" w:hAnsi="Times New Roman"/>
                  <w:color w:val="0000FF"/>
                  <w:sz w:val="20"/>
                  <w:szCs w:val="20"/>
                  <w:u w:val="single"/>
                  <w:lang w:val="ru-RU"/>
                </w:rPr>
                <w:t>04</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5</w:t>
              </w:r>
              <w:r w:rsidRPr="00115A6F">
                <w:rPr>
                  <w:rFonts w:ascii="Times New Roman" w:hAnsi="Times New Roman"/>
                  <w:color w:val="0000FF"/>
                  <w:sz w:val="20"/>
                  <w:szCs w:val="20"/>
                  <w:u w:val="single"/>
                </w:rPr>
                <w:t>cd</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Химические свойства предельных одноатомных спиртов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/26</w:t>
              </w:r>
              <w:r w:rsidRPr="00115A6F">
                <w:rPr>
                  <w:rFonts w:ascii="Times New Roman" w:hAnsi="Times New Roman"/>
                  <w:color w:val="0000FF"/>
                  <w:sz w:val="20"/>
                  <w:szCs w:val="20"/>
                  <w:u w:val="single"/>
                </w:rPr>
                <w:t>ee</w:t>
              </w:r>
              <w:r w:rsidRPr="00115A6F">
                <w:rPr>
                  <w:rFonts w:ascii="Times New Roman" w:hAnsi="Times New Roman"/>
                  <w:color w:val="0000FF"/>
                  <w:sz w:val="20"/>
                  <w:szCs w:val="20"/>
                  <w:u w:val="single"/>
                  <w:lang w:val="ru-RU"/>
                </w:rPr>
                <w:t>34</w:t>
              </w:r>
              <w:r w:rsidRPr="00115A6F">
                <w:rPr>
                  <w:rFonts w:ascii="Times New Roman" w:hAnsi="Times New Roman"/>
                  <w:color w:val="0000FF"/>
                  <w:sz w:val="20"/>
                  <w:szCs w:val="20"/>
                  <w:u w:val="single"/>
                </w:rPr>
                <w:t>fe</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одноатомных спиртов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/484100000000000</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Простые эфиры: номенклатура и изомерия, особенности физических и химических свойств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2</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788</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2</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Многоатомные спирты: этиленгликоль и глицерин, их </w:t>
            </w:r>
            <w:r w:rsidRPr="00115A6F">
              <w:rPr>
                <w:rFonts w:ascii="Times New Roman" w:hAnsi="Times New Roman"/>
                <w:color w:val="000000"/>
                <w:sz w:val="20"/>
                <w:szCs w:val="20"/>
                <w:lang w:val="ru-RU"/>
              </w:rPr>
              <w:lastRenderedPageBreak/>
              <w:t>физические и химические свойства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lastRenderedPageBreak/>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ee</w:t>
              </w:r>
              <w:r w:rsidRPr="00115A6F">
                <w:rPr>
                  <w:rFonts w:ascii="Times New Roman" w:hAnsi="Times New Roman"/>
                  <w:color w:val="0000FF"/>
                  <w:sz w:val="20"/>
                  <w:szCs w:val="20"/>
                  <w:u w:val="single"/>
                  <w:lang w:val="ru-RU"/>
                </w:rPr>
                <w:t>4</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84</w:t>
              </w:r>
              <w:r w:rsidRPr="00115A6F">
                <w:rPr>
                  <w:rFonts w:ascii="Times New Roman" w:hAnsi="Times New Roman"/>
                  <w:color w:val="0000FF"/>
                  <w:sz w:val="20"/>
                  <w:szCs w:val="20"/>
                  <w:u w:val="single"/>
                </w:rPr>
                <w:t>aa</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49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многоатомных спиртов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12</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567</w:t>
              </w:r>
              <w:r w:rsidRPr="00115A6F">
                <w:rPr>
                  <w:rFonts w:ascii="Times New Roman" w:hAnsi="Times New Roman"/>
                  <w:color w:val="0000FF"/>
                  <w:sz w:val="20"/>
                  <w:szCs w:val="20"/>
                  <w:u w:val="single"/>
                </w:rPr>
                <w:t>d</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50</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Фенол: строение молекулы, физические свойства. </w:t>
            </w:r>
            <w:r w:rsidRPr="00115A6F">
              <w:rPr>
                <w:rFonts w:ascii="Times New Roman" w:hAnsi="Times New Roman"/>
                <w:color w:val="000000"/>
                <w:sz w:val="20"/>
                <w:szCs w:val="20"/>
              </w:rPr>
              <w:t>Токсичность фенола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w:t>
              </w:r>
              <w:r w:rsidRPr="00115A6F">
                <w:rPr>
                  <w:rFonts w:ascii="Times New Roman" w:hAnsi="Times New Roman"/>
                  <w:color w:val="0000FF"/>
                  <w:sz w:val="20"/>
                  <w:szCs w:val="20"/>
                  <w:u w:val="single"/>
                </w:rPr>
                <w:t>ce</w:t>
              </w:r>
              <w:r w:rsidRPr="00115A6F">
                <w:rPr>
                  <w:rFonts w:ascii="Times New Roman" w:hAnsi="Times New Roman"/>
                  <w:color w:val="0000FF"/>
                  <w:sz w:val="20"/>
                  <w:szCs w:val="20"/>
                  <w:u w:val="single"/>
                  <w:lang w:val="ru-RU"/>
                </w:rPr>
                <w:t>726</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8</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51</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rPr>
              <w:t>Химические свойства фенола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/037</w:t>
              </w:r>
              <w:r w:rsidRPr="00115A6F">
                <w:rPr>
                  <w:rFonts w:ascii="Times New Roman" w:hAnsi="Times New Roman"/>
                  <w:color w:val="0000FF"/>
                  <w:sz w:val="20"/>
                  <w:szCs w:val="20"/>
                  <w:u w:val="single"/>
                </w:rPr>
                <w:t>ca</w:t>
              </w:r>
              <w:r w:rsidRPr="00115A6F">
                <w:rPr>
                  <w:rFonts w:ascii="Times New Roman" w:hAnsi="Times New Roman"/>
                  <w:color w:val="0000FF"/>
                  <w:sz w:val="20"/>
                  <w:szCs w:val="20"/>
                  <w:u w:val="single"/>
                  <w:lang w:val="ru-RU"/>
                </w:rPr>
                <w:t>5</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9</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фенола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77</w:t>
              </w:r>
              <w:r w:rsidRPr="00115A6F">
                <w:rPr>
                  <w:rFonts w:ascii="Times New Roman" w:hAnsi="Times New Roman"/>
                  <w:color w:val="0000FF"/>
                  <w:sz w:val="20"/>
                  <w:szCs w:val="20"/>
                  <w:u w:val="single"/>
                </w:rPr>
                <w:t>ddf</w:t>
              </w:r>
              <w:r w:rsidRPr="00115A6F">
                <w:rPr>
                  <w:rFonts w:ascii="Times New Roman" w:hAnsi="Times New Roman"/>
                  <w:color w:val="0000FF"/>
                  <w:sz w:val="20"/>
                  <w:szCs w:val="20"/>
                  <w:u w:val="single"/>
                  <w:lang w:val="ru-RU"/>
                </w:rPr>
                <w:t>4</w:t>
              </w:r>
              <w:r w:rsidRPr="00115A6F">
                <w:rPr>
                  <w:rFonts w:ascii="Times New Roman" w:hAnsi="Times New Roman"/>
                  <w:color w:val="0000FF"/>
                  <w:sz w:val="20"/>
                  <w:szCs w:val="20"/>
                  <w:u w:val="single"/>
                </w:rPr>
                <w:t>c</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53</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Практическая работа № 2. Решение экспериментальных задач по теме "Спирты и фенолы"</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fd</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ced</w:t>
              </w:r>
              <w:r w:rsidRPr="00115A6F">
                <w:rPr>
                  <w:rFonts w:ascii="Times New Roman" w:hAnsi="Times New Roman"/>
                  <w:color w:val="0000FF"/>
                  <w:sz w:val="20"/>
                  <w:szCs w:val="20"/>
                  <w:u w:val="single"/>
                  <w:lang w:val="ru-RU"/>
                </w:rPr>
                <w:t>09</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Систематизация и обобщение знаний по теме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/1810</w:t>
              </w:r>
              <w:r w:rsidRPr="00115A6F">
                <w:rPr>
                  <w:rFonts w:ascii="Times New Roman" w:hAnsi="Times New Roman"/>
                  <w:color w:val="0000FF"/>
                  <w:sz w:val="20"/>
                  <w:szCs w:val="20"/>
                  <w:u w:val="single"/>
                </w:rPr>
                <w:t>cb</w:t>
              </w:r>
              <w:r w:rsidRPr="00115A6F">
                <w:rPr>
                  <w:rFonts w:ascii="Times New Roman" w:hAnsi="Times New Roman"/>
                  <w:color w:val="0000FF"/>
                  <w:sz w:val="20"/>
                  <w:szCs w:val="20"/>
                  <w:u w:val="single"/>
                  <w:lang w:val="ru-RU"/>
                </w:rPr>
                <w:t>9</w:t>
              </w:r>
              <w:r w:rsidRPr="00115A6F">
                <w:rPr>
                  <w:rFonts w:ascii="Times New Roman" w:hAnsi="Times New Roman"/>
                  <w:color w:val="0000FF"/>
                  <w:sz w:val="20"/>
                  <w:szCs w:val="20"/>
                  <w:u w:val="single"/>
                </w:rPr>
                <w:t>b</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Альдегиды и кетоны: электронное строение карбонильной группы; гомологические ряды, общая формула, изомерия и номенклатура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139</w:t>
              </w:r>
              <w:r w:rsidRPr="00115A6F">
                <w:rPr>
                  <w:rFonts w:ascii="Times New Roman" w:hAnsi="Times New Roman"/>
                  <w:color w:val="0000FF"/>
                  <w:sz w:val="20"/>
                  <w:szCs w:val="20"/>
                  <w:u w:val="single"/>
                </w:rPr>
                <w:t>beaa</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Альдегиды и кетоны: физические свойства; реакции присоединения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887425</w:t>
              </w:r>
              <w:r w:rsidRPr="00115A6F">
                <w:rPr>
                  <w:rFonts w:ascii="Times New Roman" w:hAnsi="Times New Roman"/>
                  <w:color w:val="0000FF"/>
                  <w:sz w:val="20"/>
                  <w:szCs w:val="20"/>
                  <w:u w:val="single"/>
                </w:rPr>
                <w:t>c</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Реакции окисления и качественные реакции альдегидов и кетонов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393</w:t>
              </w:r>
              <w:r w:rsidRPr="00115A6F">
                <w:rPr>
                  <w:rFonts w:ascii="Times New Roman" w:hAnsi="Times New Roman"/>
                  <w:color w:val="0000FF"/>
                  <w:sz w:val="20"/>
                  <w:szCs w:val="20"/>
                  <w:u w:val="single"/>
                </w:rPr>
                <w:t>baa</w:t>
              </w:r>
              <w:r w:rsidRPr="00115A6F">
                <w:rPr>
                  <w:rFonts w:ascii="Times New Roman" w:hAnsi="Times New Roman"/>
                  <w:color w:val="0000FF"/>
                  <w:sz w:val="20"/>
                  <w:szCs w:val="20"/>
                  <w:u w:val="single"/>
                  <w:lang w:val="ru-RU"/>
                </w:rPr>
                <w:t>9</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альдегидов и кетонов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/520</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51</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Одноосновные предельные карбоновые кислоты, особенности строения их молекул</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fec</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113</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60</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Изомерия и номенклатура карбоновых кислот, их физические свойства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/700</w:t>
              </w:r>
              <w:r w:rsidRPr="00115A6F">
                <w:rPr>
                  <w:rFonts w:ascii="Times New Roman" w:hAnsi="Times New Roman"/>
                  <w:color w:val="0000FF"/>
                  <w:sz w:val="20"/>
                  <w:szCs w:val="20"/>
                  <w:u w:val="single"/>
                </w:rPr>
                <w:t>cc</w:t>
              </w:r>
              <w:r w:rsidRPr="00115A6F">
                <w:rPr>
                  <w:rFonts w:ascii="Times New Roman" w:hAnsi="Times New Roman"/>
                  <w:color w:val="0000FF"/>
                  <w:sz w:val="20"/>
                  <w:szCs w:val="20"/>
                  <w:u w:val="single"/>
                  <w:lang w:val="ru-RU"/>
                </w:rPr>
                <w:t>87</w:t>
              </w:r>
              <w:r w:rsidRPr="00115A6F">
                <w:rPr>
                  <w:rFonts w:ascii="Times New Roman" w:hAnsi="Times New Roman"/>
                  <w:color w:val="0000FF"/>
                  <w:sz w:val="20"/>
                  <w:szCs w:val="20"/>
                  <w:u w:val="single"/>
                </w:rPr>
                <w:t>b</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61</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Химические свойства </w:t>
            </w:r>
            <w:r w:rsidRPr="00115A6F">
              <w:rPr>
                <w:rFonts w:ascii="Times New Roman" w:hAnsi="Times New Roman"/>
                <w:color w:val="000000"/>
                <w:sz w:val="20"/>
                <w:szCs w:val="20"/>
                <w:lang w:val="ru-RU"/>
              </w:rPr>
              <w:lastRenderedPageBreak/>
              <w:t>предельных одноосновных карбоновых кислот</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lastRenderedPageBreak/>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/40</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9</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62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Особенности свойств муравьиной кислоты. Многообразие карбоновых кислот</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bb</w:t>
              </w:r>
              <w:r w:rsidRPr="00115A6F">
                <w:rPr>
                  <w:rFonts w:ascii="Times New Roman" w:hAnsi="Times New Roman"/>
                  <w:color w:val="0000FF"/>
                  <w:sz w:val="20"/>
                  <w:szCs w:val="20"/>
                  <w:u w:val="single"/>
                  <w:lang w:val="ru-RU"/>
                </w:rPr>
                <w:t>31</w:t>
              </w:r>
              <w:r w:rsidRPr="00115A6F">
                <w:rPr>
                  <w:rFonts w:ascii="Times New Roman" w:hAnsi="Times New Roman"/>
                  <w:color w:val="0000FF"/>
                  <w:sz w:val="20"/>
                  <w:szCs w:val="20"/>
                  <w:u w:val="single"/>
                </w:rPr>
                <w:t>be</w:t>
              </w:r>
              <w:r w:rsidRPr="00115A6F">
                <w:rPr>
                  <w:rFonts w:ascii="Times New Roman" w:hAnsi="Times New Roman"/>
                  <w:color w:val="0000FF"/>
                  <w:sz w:val="20"/>
                  <w:szCs w:val="20"/>
                  <w:u w:val="single"/>
                  <w:lang w:val="ru-RU"/>
                </w:rPr>
                <w:t>71</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63</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Особенности свойств: непредельных и ароматических карбоновых, дикарбоновых, гидроксикарбоновых кислот. </w:t>
            </w:r>
            <w:r w:rsidRPr="00115A6F">
              <w:rPr>
                <w:rFonts w:ascii="Times New Roman" w:hAnsi="Times New Roman"/>
                <w:color w:val="000000"/>
                <w:sz w:val="20"/>
                <w:szCs w:val="20"/>
              </w:rPr>
              <w:t>Представители высших карбоновых кислот</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/83</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08773</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Понятие о производных карбоновых кислот</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162</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9</w:t>
              </w:r>
              <w:r w:rsidRPr="00115A6F">
                <w:rPr>
                  <w:rFonts w:ascii="Times New Roman" w:hAnsi="Times New Roman"/>
                  <w:color w:val="0000FF"/>
                  <w:sz w:val="20"/>
                  <w:szCs w:val="20"/>
                  <w:u w:val="single"/>
                </w:rPr>
                <w:t>d</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карбоновых кислот</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/7</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065</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9</w:t>
              </w:r>
              <w:r w:rsidRPr="00115A6F">
                <w:rPr>
                  <w:rFonts w:ascii="Times New Roman" w:hAnsi="Times New Roman"/>
                  <w:color w:val="0000FF"/>
                  <w:sz w:val="20"/>
                  <w:szCs w:val="20"/>
                  <w:u w:val="single"/>
                </w:rPr>
                <w:t>d</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Сложные эфиры: гомологический ряд, общая формула, изомерия и номенклатура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adfffe</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d</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Физические и химические свойства эфиров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ad</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94</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2</w:t>
              </w:r>
            </w:hyperlink>
          </w:p>
        </w:tc>
      </w:tr>
      <w:tr w:rsidR="00DE2231" w:rsidRPr="00290DDF"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Решение расчётных задач: по уравнению химической реакции, на определение молекулярной формулы органического вещества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rPr>
            </w:pPr>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Практическая работа № 3. Решение экспериментальных задач по теме "Карбоновые кислоты. Сложные эфиры"</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/486671</w:t>
              </w:r>
              <w:r w:rsidRPr="00115A6F">
                <w:rPr>
                  <w:rFonts w:ascii="Times New Roman" w:hAnsi="Times New Roman"/>
                  <w:color w:val="0000FF"/>
                  <w:sz w:val="20"/>
                  <w:szCs w:val="20"/>
                  <w:u w:val="single"/>
                </w:rPr>
                <w:t>fb</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70</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Жиры: строение, физические и химические свойства (гидролиз)</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19</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5</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98</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71</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Особенности свойств жиров, содержащих остатки непредельных жирных кислот. </w:t>
            </w:r>
            <w:r w:rsidRPr="00115A6F">
              <w:rPr>
                <w:rFonts w:ascii="Times New Roman" w:hAnsi="Times New Roman"/>
                <w:color w:val="000000"/>
                <w:sz w:val="20"/>
                <w:szCs w:val="20"/>
              </w:rPr>
              <w:t>Жиры в природе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0331922</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Мыла как соли высших карбоновых кислот, их моющее действие. Понятие о синтетических моющих средствах (СМС)</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/3</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566565</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73</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Генетическая связь углеводородов и кислородсодержащих органических веществ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/56790</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96</w:t>
              </w:r>
            </w:hyperlink>
          </w:p>
        </w:tc>
      </w:tr>
      <w:tr w:rsidR="00DE2231" w:rsidRPr="00290DDF"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Расчёты по уравнениям химических реакций</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rPr>
            </w:pPr>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Систематизация и обобщение знаний по теме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8</w:t>
              </w:r>
              <w:r w:rsidRPr="00115A6F">
                <w:rPr>
                  <w:rFonts w:ascii="Times New Roman" w:hAnsi="Times New Roman"/>
                  <w:color w:val="0000FF"/>
                  <w:sz w:val="20"/>
                  <w:szCs w:val="20"/>
                  <w:u w:val="single"/>
                </w:rPr>
                <w:t>eaf</w:t>
              </w:r>
              <w:r w:rsidRPr="00115A6F">
                <w:rPr>
                  <w:rFonts w:ascii="Times New Roman" w:hAnsi="Times New Roman"/>
                  <w:color w:val="0000FF"/>
                  <w:sz w:val="20"/>
                  <w:szCs w:val="20"/>
                  <w:u w:val="single"/>
                  <w:lang w:val="ru-RU"/>
                </w:rPr>
                <w:t>2</w:t>
              </w:r>
              <w:r w:rsidRPr="00115A6F">
                <w:rPr>
                  <w:rFonts w:ascii="Times New Roman" w:hAnsi="Times New Roman"/>
                  <w:color w:val="0000FF"/>
                  <w:sz w:val="20"/>
                  <w:szCs w:val="20"/>
                  <w:u w:val="single"/>
                </w:rPr>
                <w:t>eb</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Общая характеристика углеводов и классификация углеводов (моно-, ди- и полисахариды)</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/7</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9693</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1</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Моносахариды: физические свойства и нахождение в природе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4</w:t>
              </w:r>
              <w:r w:rsidRPr="00115A6F">
                <w:rPr>
                  <w:rFonts w:ascii="Times New Roman" w:hAnsi="Times New Roman"/>
                  <w:color w:val="0000FF"/>
                  <w:sz w:val="20"/>
                  <w:szCs w:val="20"/>
                  <w:u w:val="single"/>
                </w:rPr>
                <w:t>bdda</w:t>
              </w:r>
              <w:r w:rsidRPr="00115A6F">
                <w:rPr>
                  <w:rFonts w:ascii="Times New Roman" w:hAnsi="Times New Roman"/>
                  <w:color w:val="0000FF"/>
                  <w:sz w:val="20"/>
                  <w:szCs w:val="20"/>
                  <w:u w:val="single"/>
                  <w:lang w:val="ru-RU"/>
                </w:rPr>
                <w:t>2</w:t>
              </w:r>
              <w:r w:rsidRPr="00115A6F">
                <w:rPr>
                  <w:rFonts w:ascii="Times New Roman" w:hAnsi="Times New Roman"/>
                  <w:color w:val="0000FF"/>
                  <w:sz w:val="20"/>
                  <w:szCs w:val="20"/>
                  <w:u w:val="single"/>
                </w:rPr>
                <w:t>d</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Применение глюкозы, её значение в жизнедеятельности организма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/5</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61122</w:t>
              </w:r>
              <w:r w:rsidRPr="00115A6F">
                <w:rPr>
                  <w:rFonts w:ascii="Times New Roman" w:hAnsi="Times New Roman"/>
                  <w:color w:val="0000FF"/>
                  <w:sz w:val="20"/>
                  <w:szCs w:val="20"/>
                  <w:u w:val="single"/>
                </w:rPr>
                <w:t>d</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Дисахариды: сахароза, мальтоза и лактоза. Нахождение в природе и применение дисахаридов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eb</w:t>
              </w:r>
              <w:r w:rsidRPr="00115A6F">
                <w:rPr>
                  <w:rFonts w:ascii="Times New Roman" w:hAnsi="Times New Roman"/>
                  <w:color w:val="0000FF"/>
                  <w:sz w:val="20"/>
                  <w:szCs w:val="20"/>
                  <w:u w:val="single"/>
                  <w:lang w:val="ru-RU"/>
                </w:rPr>
                <w:t>0384</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7</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80</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Полисахариды: строение макромолекул, физические и химические свойства, применение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/72</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04508</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81</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rPr>
              <w:t xml:space="preserve">Понятие об искусственных </w:t>
            </w:r>
            <w:r w:rsidRPr="00115A6F">
              <w:rPr>
                <w:rFonts w:ascii="Times New Roman" w:hAnsi="Times New Roman"/>
                <w:color w:val="000000"/>
                <w:sz w:val="20"/>
                <w:szCs w:val="20"/>
              </w:rPr>
              <w:lastRenderedPageBreak/>
              <w:t>волокнах</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lastRenderedPageBreak/>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/6216</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766</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82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Решение расчетных задач на определение доли выхода продукта реакции от теоретически возможного</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/7</w:t>
              </w:r>
              <w:r w:rsidRPr="00115A6F">
                <w:rPr>
                  <w:rFonts w:ascii="Times New Roman" w:hAnsi="Times New Roman"/>
                  <w:color w:val="0000FF"/>
                  <w:sz w:val="20"/>
                  <w:szCs w:val="20"/>
                  <w:u w:val="single"/>
                </w:rPr>
                <w:t>fde</w:t>
              </w:r>
              <w:r w:rsidRPr="00115A6F">
                <w:rPr>
                  <w:rFonts w:ascii="Times New Roman" w:hAnsi="Times New Roman"/>
                  <w:color w:val="0000FF"/>
                  <w:sz w:val="20"/>
                  <w:szCs w:val="20"/>
                  <w:u w:val="single"/>
                  <w:lang w:val="ru-RU"/>
                </w:rPr>
                <w:t>47</w:t>
              </w:r>
              <w:r w:rsidRPr="00115A6F">
                <w:rPr>
                  <w:rFonts w:ascii="Times New Roman" w:hAnsi="Times New Roman"/>
                  <w:color w:val="0000FF"/>
                  <w:sz w:val="20"/>
                  <w:szCs w:val="20"/>
                  <w:u w:val="single"/>
                </w:rPr>
                <w:t>ef</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83</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Систематизация и обобщение знаний по разделу</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/08</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4364</w:t>
              </w:r>
              <w:r w:rsidRPr="00115A6F">
                <w:rPr>
                  <w:rFonts w:ascii="Times New Roman" w:hAnsi="Times New Roman"/>
                  <w:color w:val="0000FF"/>
                  <w:sz w:val="20"/>
                  <w:szCs w:val="20"/>
                  <w:u w:val="single"/>
                </w:rPr>
                <w:t>c</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Контрольная работа по теме "Кислородсодержащие органические соединения"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/42</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6678</w:t>
              </w:r>
              <w:r w:rsidRPr="00115A6F">
                <w:rPr>
                  <w:rFonts w:ascii="Times New Roman" w:hAnsi="Times New Roman"/>
                  <w:color w:val="0000FF"/>
                  <w:sz w:val="20"/>
                  <w:szCs w:val="20"/>
                  <w:u w:val="single"/>
                </w:rPr>
                <w:t>e</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Амины: классификация, строение молекул, общая формула, изомерия, номенклатура и физические свойства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efa</w:t>
              </w:r>
              <w:r w:rsidRPr="00115A6F">
                <w:rPr>
                  <w:rFonts w:ascii="Times New Roman" w:hAnsi="Times New Roman"/>
                  <w:color w:val="0000FF"/>
                  <w:sz w:val="20"/>
                  <w:szCs w:val="20"/>
                  <w:u w:val="single"/>
                  <w:lang w:val="ru-RU"/>
                </w:rPr>
                <w:t>7</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ca</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86</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rPr>
              <w:t>Химические свойства алифатических аминов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bc</w:t>
              </w:r>
              <w:r w:rsidRPr="00115A6F">
                <w:rPr>
                  <w:rFonts w:ascii="Times New Roman" w:hAnsi="Times New Roman"/>
                  <w:color w:val="0000FF"/>
                  <w:sz w:val="20"/>
                  <w:szCs w:val="20"/>
                  <w:u w:val="single"/>
                  <w:lang w:val="ru-RU"/>
                </w:rPr>
                <w:t>5</w:t>
              </w:r>
              <w:r w:rsidRPr="00115A6F">
                <w:rPr>
                  <w:rFonts w:ascii="Times New Roman" w:hAnsi="Times New Roman"/>
                  <w:color w:val="0000FF"/>
                  <w:sz w:val="20"/>
                  <w:szCs w:val="20"/>
                  <w:u w:val="single"/>
                </w:rPr>
                <w:t>cf</w:t>
              </w:r>
              <w:r w:rsidRPr="00115A6F">
                <w:rPr>
                  <w:rFonts w:ascii="Times New Roman" w:hAnsi="Times New Roman"/>
                  <w:color w:val="0000FF"/>
                  <w:sz w:val="20"/>
                  <w:szCs w:val="20"/>
                  <w:u w:val="single"/>
                  <w:lang w:val="ru-RU"/>
                </w:rPr>
                <w:t>80</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Анилин: строение анилина, особенности химических свойств анилина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/39</w:t>
              </w:r>
              <w:r w:rsidRPr="00115A6F">
                <w:rPr>
                  <w:rFonts w:ascii="Times New Roman" w:hAnsi="Times New Roman"/>
                  <w:color w:val="0000FF"/>
                  <w:sz w:val="20"/>
                  <w:szCs w:val="20"/>
                  <w:u w:val="single"/>
                </w:rPr>
                <w:t>cd</w:t>
              </w:r>
              <w:r w:rsidRPr="00115A6F">
                <w:rPr>
                  <w:rFonts w:ascii="Times New Roman" w:hAnsi="Times New Roman"/>
                  <w:color w:val="0000FF"/>
                  <w:sz w:val="20"/>
                  <w:szCs w:val="20"/>
                  <w:u w:val="single"/>
                  <w:lang w:val="ru-RU"/>
                </w:rPr>
                <w:t>21</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1</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алифатических аминов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ea</w:t>
              </w:r>
              <w:r w:rsidRPr="00115A6F">
                <w:rPr>
                  <w:rFonts w:ascii="Times New Roman" w:hAnsi="Times New Roman"/>
                  <w:color w:val="0000FF"/>
                  <w:sz w:val="20"/>
                  <w:szCs w:val="20"/>
                  <w:u w:val="single"/>
                  <w:lang w:val="ru-RU"/>
                </w:rPr>
                <w:t>138763</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89</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Аминокислоты: номенклатура и изомерия, физические свойства. </w:t>
            </w:r>
            <w:r w:rsidRPr="00115A6F">
              <w:rPr>
                <w:rFonts w:ascii="Times New Roman" w:hAnsi="Times New Roman"/>
                <w:color w:val="000000"/>
                <w:sz w:val="20"/>
                <w:szCs w:val="20"/>
              </w:rPr>
              <w:t>Отдельные представители α-аминокислот</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1773</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80</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90</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Химические свойства аминокислот, их биологическое значение аминокислот. </w:t>
            </w:r>
            <w:r w:rsidRPr="00115A6F">
              <w:rPr>
                <w:rFonts w:ascii="Times New Roman" w:hAnsi="Times New Roman"/>
                <w:color w:val="000000"/>
                <w:sz w:val="20"/>
                <w:szCs w:val="20"/>
              </w:rPr>
              <w:t>Синтез и гидролиз пептидов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/77</w:t>
              </w:r>
              <w:r w:rsidRPr="00115A6F">
                <w:rPr>
                  <w:rFonts w:ascii="Times New Roman" w:hAnsi="Times New Roman"/>
                  <w:color w:val="0000FF"/>
                  <w:sz w:val="20"/>
                  <w:szCs w:val="20"/>
                  <w:u w:val="single"/>
                </w:rPr>
                <w:t>df</w:t>
              </w:r>
              <w:r w:rsidRPr="00115A6F">
                <w:rPr>
                  <w:rFonts w:ascii="Times New Roman" w:hAnsi="Times New Roman"/>
                  <w:color w:val="0000FF"/>
                  <w:sz w:val="20"/>
                  <w:szCs w:val="20"/>
                  <w:u w:val="single"/>
                  <w:lang w:val="ru-RU"/>
                </w:rPr>
                <w:t>705</w:t>
              </w:r>
              <w:r w:rsidRPr="00115A6F">
                <w:rPr>
                  <w:rFonts w:ascii="Times New Roman" w:hAnsi="Times New Roman"/>
                  <w:color w:val="0000FF"/>
                  <w:sz w:val="20"/>
                  <w:szCs w:val="20"/>
                  <w:u w:val="single"/>
                </w:rPr>
                <w:t>a</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91</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Белки как природные полимеры; структуры белков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/429</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9899</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92</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rPr>
              <w:t>Химические свойства белков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/6237306</w:t>
              </w:r>
              <w:r w:rsidRPr="00115A6F">
                <w:rPr>
                  <w:rFonts w:ascii="Times New Roman" w:hAnsi="Times New Roman"/>
                  <w:color w:val="0000FF"/>
                  <w:sz w:val="20"/>
                  <w:szCs w:val="20"/>
                  <w:u w:val="single"/>
                </w:rPr>
                <w:t>d</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93</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Азотсодержащие гетероциклические соединения. Нуклеиновые кислоты: состав, строение и биологическая роль</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/521</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1431</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Практическая работа № 4. Решение экспериментальных задач по теме "Азотсодержащие органические соединения"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/8</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3</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02</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1</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Практическая работа № 5. Решение экспериментальных задач по теме "Распознавание органических соединений"</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bde</w:t>
              </w:r>
              <w:r w:rsidRPr="00115A6F">
                <w:rPr>
                  <w:rFonts w:ascii="Times New Roman" w:hAnsi="Times New Roman"/>
                  <w:color w:val="0000FF"/>
                  <w:sz w:val="20"/>
                  <w:szCs w:val="20"/>
                  <w:u w:val="single"/>
                  <w:lang w:val="ru-RU"/>
                </w:rPr>
                <w:t>3</w:t>
              </w:r>
              <w:r w:rsidRPr="00115A6F">
                <w:rPr>
                  <w:rFonts w:ascii="Times New Roman" w:hAnsi="Times New Roman"/>
                  <w:color w:val="0000FF"/>
                  <w:sz w:val="20"/>
                  <w:szCs w:val="20"/>
                  <w:u w:val="single"/>
                </w:rPr>
                <w:t>fdf</w:t>
              </w:r>
              <w:r w:rsidRPr="00115A6F">
                <w:rPr>
                  <w:rFonts w:ascii="Times New Roman" w:hAnsi="Times New Roman"/>
                  <w:color w:val="0000FF"/>
                  <w:sz w:val="20"/>
                  <w:szCs w:val="20"/>
                  <w:u w:val="single"/>
                  <w:lang w:val="ru-RU"/>
                </w:rPr>
                <w:t>6</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Контрольная работа по теме "Азотсодержащие органические соединения"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ce</w:t>
              </w:r>
              <w:r w:rsidRPr="00115A6F">
                <w:rPr>
                  <w:rFonts w:ascii="Times New Roman" w:hAnsi="Times New Roman"/>
                  <w:color w:val="0000FF"/>
                  <w:sz w:val="20"/>
                  <w:szCs w:val="20"/>
                  <w:u w:val="single"/>
                  <w:lang w:val="ru-RU"/>
                </w:rPr>
                <w:t>561</w:t>
              </w:r>
              <w:r w:rsidRPr="00115A6F">
                <w:rPr>
                  <w:rFonts w:ascii="Times New Roman" w:hAnsi="Times New Roman"/>
                  <w:color w:val="0000FF"/>
                  <w:sz w:val="20"/>
                  <w:szCs w:val="20"/>
                  <w:u w:val="single"/>
                </w:rPr>
                <w:t>bc</w:t>
              </w:r>
              <w:r w:rsidRPr="00115A6F">
                <w:rPr>
                  <w:rFonts w:ascii="Times New Roman" w:hAnsi="Times New Roman"/>
                  <w:color w:val="0000FF"/>
                  <w:sz w:val="20"/>
                  <w:szCs w:val="20"/>
                  <w:u w:val="single"/>
                  <w:lang w:val="ru-RU"/>
                </w:rPr>
                <w:t>7</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Основные понятия химии высокомолекулярных соединений и методы их синтеза —полимеризация и поликонденсация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/7</w:t>
              </w:r>
              <w:r w:rsidRPr="00115A6F">
                <w:rPr>
                  <w:rFonts w:ascii="Times New Roman" w:hAnsi="Times New Roman"/>
                  <w:color w:val="0000FF"/>
                  <w:sz w:val="20"/>
                  <w:szCs w:val="20"/>
                  <w:u w:val="single"/>
                </w:rPr>
                <w:t>aa</w:t>
              </w:r>
              <w:r w:rsidRPr="00115A6F">
                <w:rPr>
                  <w:rFonts w:ascii="Times New Roman" w:hAnsi="Times New Roman"/>
                  <w:color w:val="0000FF"/>
                  <w:sz w:val="20"/>
                  <w:szCs w:val="20"/>
                  <w:u w:val="single"/>
                  <w:lang w:val="ru-RU"/>
                </w:rPr>
                <w:t>63</w:t>
              </w:r>
              <w:r w:rsidRPr="00115A6F">
                <w:rPr>
                  <w:rFonts w:ascii="Times New Roman" w:hAnsi="Times New Roman"/>
                  <w:color w:val="0000FF"/>
                  <w:sz w:val="20"/>
                  <w:szCs w:val="20"/>
                  <w:u w:val="single"/>
                </w:rPr>
                <w:t>ebd</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Пластмассы. Утилизация и переработка пластика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/82242</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f</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Эластомеры: натуральный синтетические каучуки. Резина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/246103</w:t>
              </w:r>
              <w:r w:rsidRPr="00115A6F">
                <w:rPr>
                  <w:rFonts w:ascii="Times New Roman" w:hAnsi="Times New Roman"/>
                  <w:color w:val="0000FF"/>
                  <w:sz w:val="20"/>
                  <w:szCs w:val="20"/>
                  <w:u w:val="single"/>
                </w:rPr>
                <w:t>ec</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100</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Волокна: натуральные, искусственные, синтетические. Полимеры специального назначения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/5963</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601</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101</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Практическая работа № 6. Решение экспериментальных задач по теме </w:t>
            </w:r>
            <w:r w:rsidRPr="00115A6F">
              <w:rPr>
                <w:rFonts w:ascii="Times New Roman" w:hAnsi="Times New Roman"/>
                <w:color w:val="000000"/>
                <w:sz w:val="20"/>
                <w:szCs w:val="20"/>
                <w:lang w:val="ru-RU"/>
              </w:rPr>
              <w:lastRenderedPageBreak/>
              <w:t>"Распознавание пластмасс и волокон"</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lastRenderedPageBreak/>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1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/3</w:t>
              </w:r>
              <w:r w:rsidRPr="00115A6F">
                <w:rPr>
                  <w:rFonts w:ascii="Times New Roman" w:hAnsi="Times New Roman"/>
                  <w:color w:val="0000FF"/>
                  <w:sz w:val="20"/>
                  <w:szCs w:val="20"/>
                  <w:u w:val="single"/>
                </w:rPr>
                <w:t>aebd</w:t>
              </w:r>
              <w:r w:rsidRPr="00115A6F">
                <w:rPr>
                  <w:rFonts w:ascii="Times New Roman" w:hAnsi="Times New Roman"/>
                  <w:color w:val="0000FF"/>
                  <w:sz w:val="20"/>
                  <w:szCs w:val="20"/>
                  <w:u w:val="single"/>
                  <w:lang w:val="ru-RU"/>
                </w:rPr>
                <w:t>77</w:t>
              </w:r>
              <w:r w:rsidRPr="00115A6F">
                <w:rPr>
                  <w:rFonts w:ascii="Times New Roman" w:hAnsi="Times New Roman"/>
                  <w:color w:val="0000FF"/>
                  <w:sz w:val="20"/>
                  <w:szCs w:val="20"/>
                  <w:u w:val="single"/>
                </w:rPr>
                <w:t>a</w:t>
              </w:r>
            </w:hyperlink>
          </w:p>
        </w:tc>
      </w:tr>
      <w:tr w:rsidR="00DE2231" w:rsidRPr="00E16F3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102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Обобщение и систематизация изученного материала по теме "Высокомолекулярные соединения"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1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22</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8</w:t>
              </w:r>
            </w:hyperlink>
          </w:p>
        </w:tc>
      </w:tr>
      <w:tr w:rsidR="002C2762" w:rsidRPr="00E84CD7" w:rsidTr="001A4D45">
        <w:trPr>
          <w:trHeight w:val="144"/>
          <w:tblCellSpacing w:w="20" w:type="nil"/>
        </w:trPr>
        <w:tc>
          <w:tcPr>
            <w:tcW w:w="2935" w:type="dxa"/>
            <w:gridSpan w:val="2"/>
            <w:tcMar>
              <w:top w:w="50" w:type="dxa"/>
              <w:left w:w="100" w:type="dxa"/>
            </w:tcMar>
            <w:vAlign w:val="center"/>
          </w:tcPr>
          <w:p w:rsidR="002C2762" w:rsidRPr="00115A6F" w:rsidRDefault="002C2762">
            <w:pPr>
              <w:spacing w:after="0"/>
              <w:ind w:left="135"/>
              <w:rPr>
                <w:rFonts w:ascii="Times New Roman" w:hAnsi="Times New Roman"/>
                <w:color w:val="000000"/>
                <w:sz w:val="20"/>
                <w:szCs w:val="20"/>
                <w:lang w:val="ru-RU"/>
              </w:rPr>
            </w:pPr>
            <w:r w:rsidRPr="002C2762">
              <w:rPr>
                <w:rFonts w:ascii="Times New Roman" w:hAnsi="Times New Roman"/>
                <w:color w:val="000000"/>
                <w:sz w:val="20"/>
                <w:szCs w:val="20"/>
                <w:lang w:val="ru-RU"/>
              </w:rPr>
              <w:t>ОБЩЕЕ КОЛИЧЕСТВО ЧАСОВ ПО ПРОГРАММЕ</w:t>
            </w:r>
          </w:p>
        </w:tc>
        <w:tc>
          <w:tcPr>
            <w:tcW w:w="993" w:type="dxa"/>
            <w:tcMar>
              <w:top w:w="50" w:type="dxa"/>
              <w:left w:w="100" w:type="dxa"/>
            </w:tcMar>
            <w:vAlign w:val="center"/>
          </w:tcPr>
          <w:p w:rsidR="002C2762" w:rsidRPr="00115A6F" w:rsidRDefault="002C2762">
            <w:pPr>
              <w:spacing w:after="0"/>
              <w:ind w:left="135"/>
              <w:jc w:val="center"/>
              <w:rPr>
                <w:rFonts w:ascii="Times New Roman" w:hAnsi="Times New Roman"/>
                <w:color w:val="000000"/>
                <w:sz w:val="20"/>
                <w:szCs w:val="20"/>
                <w:lang w:val="ru-RU"/>
              </w:rPr>
            </w:pPr>
            <w:r>
              <w:rPr>
                <w:rFonts w:ascii="Times New Roman" w:hAnsi="Times New Roman"/>
                <w:color w:val="000000"/>
                <w:sz w:val="20"/>
                <w:szCs w:val="20"/>
                <w:lang w:val="ru-RU"/>
              </w:rPr>
              <w:t>102</w:t>
            </w:r>
          </w:p>
        </w:tc>
        <w:tc>
          <w:tcPr>
            <w:tcW w:w="1701" w:type="dxa"/>
            <w:tcMar>
              <w:top w:w="50" w:type="dxa"/>
              <w:left w:w="100" w:type="dxa"/>
            </w:tcMar>
            <w:vAlign w:val="center"/>
          </w:tcPr>
          <w:p w:rsidR="002C2762" w:rsidRPr="002C2762" w:rsidRDefault="002C2762">
            <w:pPr>
              <w:spacing w:after="0"/>
              <w:ind w:left="135"/>
              <w:jc w:val="center"/>
              <w:rPr>
                <w:sz w:val="20"/>
                <w:szCs w:val="20"/>
                <w:lang w:val="ru-RU"/>
              </w:rPr>
            </w:pPr>
            <w:r>
              <w:rPr>
                <w:sz w:val="20"/>
                <w:szCs w:val="20"/>
                <w:lang w:val="ru-RU"/>
              </w:rPr>
              <w:t>3</w:t>
            </w:r>
          </w:p>
        </w:tc>
        <w:tc>
          <w:tcPr>
            <w:tcW w:w="1559" w:type="dxa"/>
            <w:tcMar>
              <w:top w:w="50" w:type="dxa"/>
              <w:left w:w="100" w:type="dxa"/>
            </w:tcMar>
            <w:vAlign w:val="center"/>
          </w:tcPr>
          <w:p w:rsidR="002C2762" w:rsidRPr="00C96E3C" w:rsidRDefault="00C96E3C">
            <w:pPr>
              <w:spacing w:after="0"/>
              <w:ind w:left="135"/>
              <w:jc w:val="center"/>
              <w:rPr>
                <w:sz w:val="20"/>
                <w:szCs w:val="20"/>
                <w:lang w:val="ru-RU"/>
              </w:rPr>
            </w:pPr>
            <w:r>
              <w:rPr>
                <w:sz w:val="20"/>
                <w:szCs w:val="20"/>
                <w:lang w:val="ru-RU"/>
              </w:rPr>
              <w:t>6</w:t>
            </w:r>
          </w:p>
        </w:tc>
        <w:tc>
          <w:tcPr>
            <w:tcW w:w="2693" w:type="dxa"/>
            <w:tcMar>
              <w:top w:w="50" w:type="dxa"/>
              <w:left w:w="100" w:type="dxa"/>
            </w:tcMar>
            <w:vAlign w:val="center"/>
          </w:tcPr>
          <w:p w:rsidR="002C2762" w:rsidRPr="00115A6F" w:rsidRDefault="002C2762" w:rsidP="00EB4AC1">
            <w:pPr>
              <w:spacing w:after="0"/>
              <w:rPr>
                <w:rFonts w:ascii="Times New Roman" w:hAnsi="Times New Roman"/>
                <w:color w:val="000000"/>
                <w:sz w:val="20"/>
                <w:szCs w:val="20"/>
                <w:lang w:val="ru-RU"/>
              </w:rPr>
            </w:pPr>
          </w:p>
        </w:tc>
      </w:tr>
    </w:tbl>
    <w:p w:rsidR="00AF2621" w:rsidRPr="00DD10A6" w:rsidRDefault="00AF2621" w:rsidP="00A632F7">
      <w:pPr>
        <w:spacing w:after="0" w:line="240" w:lineRule="auto"/>
        <w:jc w:val="center"/>
        <w:rPr>
          <w:rFonts w:ascii="Times New Roman" w:hAnsi="Times New Roman" w:cs="Times New Roman"/>
          <w:sz w:val="24"/>
          <w:szCs w:val="24"/>
          <w:lang w:val="ru-RU"/>
        </w:rPr>
      </w:pPr>
      <w:bookmarkStart w:id="13" w:name="block-7488489"/>
      <w:r w:rsidRPr="00DD10A6">
        <w:rPr>
          <w:rFonts w:ascii="Times New Roman" w:hAnsi="Times New Roman" w:cs="Times New Roman"/>
          <w:b/>
          <w:color w:val="000000"/>
          <w:sz w:val="24"/>
          <w:szCs w:val="24"/>
          <w:lang w:val="ru-RU"/>
        </w:rPr>
        <w:t>УЧЕБНО-МЕТОДИЧЕСКОЕ ОБЕСПЕЧЕНИЕ ОБРАЗОВАТЕЛЬНОГО ПРОЦЕССА</w:t>
      </w:r>
    </w:p>
    <w:p w:rsidR="00AF2621" w:rsidRPr="00AF2621" w:rsidRDefault="00AF2621" w:rsidP="00A632F7">
      <w:pPr>
        <w:spacing w:after="0" w:line="240" w:lineRule="auto"/>
        <w:ind w:firstLine="567"/>
        <w:jc w:val="center"/>
        <w:rPr>
          <w:rFonts w:ascii="Times New Roman" w:hAnsi="Times New Roman" w:cs="Times New Roman"/>
          <w:sz w:val="24"/>
          <w:szCs w:val="24"/>
          <w:lang w:val="ru-RU"/>
        </w:rPr>
      </w:pPr>
      <w:r w:rsidRPr="00AF2621">
        <w:rPr>
          <w:rFonts w:ascii="Times New Roman" w:hAnsi="Times New Roman" w:cs="Times New Roman"/>
          <w:b/>
          <w:color w:val="000000"/>
          <w:sz w:val="24"/>
          <w:szCs w:val="24"/>
          <w:lang w:val="ru-RU"/>
        </w:rPr>
        <w:t>ОБЯЗАТЕЛЬНЫЕ УЧЕБНЫЕ МАТЕРИАЛЫ ДЛЯ УЧЕНИКА</w:t>
      </w:r>
    </w:p>
    <w:p w:rsidR="00AF2621" w:rsidRPr="00281C3D" w:rsidRDefault="00D76E40" w:rsidP="00281C3D">
      <w:pPr>
        <w:spacing w:after="0" w:line="240" w:lineRule="auto"/>
        <w:ind w:firstLine="567"/>
        <w:rPr>
          <w:rFonts w:ascii="Times New Roman" w:hAnsi="Times New Roman" w:cs="Times New Roman"/>
          <w:color w:val="000000"/>
          <w:sz w:val="24"/>
          <w:szCs w:val="24"/>
          <w:lang w:val="ru-RU"/>
        </w:rPr>
      </w:pPr>
      <w:r w:rsidRPr="00281C3D">
        <w:rPr>
          <w:rFonts w:ascii="Times New Roman" w:hAnsi="Times New Roman" w:cs="Times New Roman"/>
          <w:color w:val="000000"/>
          <w:sz w:val="24"/>
          <w:szCs w:val="24"/>
          <w:lang w:val="ru-RU"/>
        </w:rPr>
        <w:t>Химия, 1</w:t>
      </w:r>
      <w:r w:rsidR="00E16F31">
        <w:rPr>
          <w:rFonts w:ascii="Times New Roman" w:hAnsi="Times New Roman" w:cs="Times New Roman"/>
          <w:color w:val="000000"/>
          <w:sz w:val="24"/>
          <w:szCs w:val="24"/>
          <w:lang w:val="ru-RU"/>
        </w:rPr>
        <w:t>0</w:t>
      </w:r>
      <w:r w:rsidRPr="00281C3D">
        <w:rPr>
          <w:rFonts w:ascii="Times New Roman" w:hAnsi="Times New Roman" w:cs="Times New Roman"/>
          <w:color w:val="000000"/>
          <w:sz w:val="24"/>
          <w:szCs w:val="24"/>
          <w:lang w:val="ru-RU"/>
        </w:rPr>
        <w:t xml:space="preserve"> класс/ Габриелян О.С., Остроумов И.Г., Сладков С.А., Лёвкин А.Н., Акционерное общество «Издательство «Просвещение»</w:t>
      </w:r>
      <w:r w:rsidRPr="00281C3D">
        <w:rPr>
          <w:rFonts w:ascii="Times New Roman" w:hAnsi="Times New Roman" w:cs="Times New Roman"/>
          <w:color w:val="000000"/>
          <w:sz w:val="24"/>
          <w:szCs w:val="24"/>
          <w:lang w:val="ru-RU"/>
        </w:rPr>
        <w:br/>
        <w:t xml:space="preserve"> • Химия, 1</w:t>
      </w:r>
      <w:r w:rsidR="00E16F31">
        <w:rPr>
          <w:rFonts w:ascii="Times New Roman" w:hAnsi="Times New Roman" w:cs="Times New Roman"/>
          <w:color w:val="000000"/>
          <w:sz w:val="24"/>
          <w:szCs w:val="24"/>
          <w:lang w:val="ru-RU"/>
        </w:rPr>
        <w:t>0</w:t>
      </w:r>
      <w:r w:rsidRPr="00281C3D">
        <w:rPr>
          <w:rFonts w:ascii="Times New Roman" w:hAnsi="Times New Roman" w:cs="Times New Roman"/>
          <w:color w:val="000000"/>
          <w:sz w:val="24"/>
          <w:szCs w:val="24"/>
          <w:lang w:val="ru-RU"/>
        </w:rPr>
        <w:t xml:space="preserve"> класс/ Пузаков С.А., Машнина Н.В., Попков В.А., Акционерное общество «Издательство «Просвещение»</w:t>
      </w:r>
    </w:p>
    <w:p w:rsidR="00AF2621" w:rsidRPr="00DD10A6" w:rsidRDefault="00AF2621" w:rsidP="00281C3D">
      <w:pPr>
        <w:spacing w:after="0" w:line="240" w:lineRule="auto"/>
        <w:ind w:firstLine="567"/>
        <w:jc w:val="center"/>
        <w:rPr>
          <w:rFonts w:ascii="Times New Roman" w:hAnsi="Times New Roman" w:cs="Times New Roman"/>
          <w:sz w:val="24"/>
          <w:szCs w:val="24"/>
          <w:lang w:val="ru-RU"/>
        </w:rPr>
      </w:pPr>
      <w:r w:rsidRPr="00DD10A6">
        <w:rPr>
          <w:rFonts w:ascii="Times New Roman" w:hAnsi="Times New Roman" w:cs="Times New Roman"/>
          <w:b/>
          <w:color w:val="000000"/>
          <w:sz w:val="24"/>
          <w:szCs w:val="24"/>
          <w:lang w:val="ru-RU"/>
        </w:rPr>
        <w:t>МЕТОДИЧЕСКИЕ МАТЕРИАЛЫ ДЛЯ УЧИТЕЛЯ</w:t>
      </w:r>
    </w:p>
    <w:p w:rsidR="00AF2621" w:rsidRPr="00DD10A6" w:rsidRDefault="00094856" w:rsidP="00AF2621">
      <w:pPr>
        <w:spacing w:after="0" w:line="240" w:lineRule="auto"/>
        <w:ind w:firstLine="567"/>
        <w:rPr>
          <w:rFonts w:ascii="Times New Roman" w:hAnsi="Times New Roman" w:cs="Times New Roman"/>
          <w:color w:val="000000"/>
          <w:sz w:val="24"/>
          <w:szCs w:val="24"/>
          <w:lang w:val="ru-RU"/>
        </w:rPr>
      </w:pPr>
      <w:bookmarkStart w:id="14" w:name="8fba8a36-d6ca-4766-9b15-f8f83508d470"/>
      <w:r w:rsidRPr="00094856">
        <w:rPr>
          <w:rFonts w:ascii="Times New Roman" w:hAnsi="Times New Roman" w:cs="Times New Roman"/>
          <w:color w:val="000000"/>
          <w:sz w:val="24"/>
          <w:szCs w:val="24"/>
          <w:lang w:val="ru-RU"/>
        </w:rPr>
        <w:t>Химия, 1</w:t>
      </w:r>
      <w:r w:rsidR="00E16F31">
        <w:rPr>
          <w:rFonts w:ascii="Times New Roman" w:hAnsi="Times New Roman" w:cs="Times New Roman"/>
          <w:color w:val="000000"/>
          <w:sz w:val="24"/>
          <w:szCs w:val="24"/>
          <w:lang w:val="ru-RU"/>
        </w:rPr>
        <w:t>0</w:t>
      </w:r>
      <w:bookmarkStart w:id="15" w:name="_GoBack"/>
      <w:bookmarkEnd w:id="15"/>
      <w:r w:rsidRPr="00094856">
        <w:rPr>
          <w:rFonts w:ascii="Times New Roman" w:hAnsi="Times New Roman" w:cs="Times New Roman"/>
          <w:color w:val="000000"/>
          <w:sz w:val="24"/>
          <w:szCs w:val="24"/>
          <w:lang w:val="ru-RU"/>
        </w:rPr>
        <w:t xml:space="preserve"> класс Контрольные и проверочные работы/ Габриелян О.С., Сладков С.А.., Издательство «Дрофа»</w:t>
      </w:r>
    </w:p>
    <w:p w:rsidR="00AF2621" w:rsidRPr="00DD10A6" w:rsidRDefault="00AF2621" w:rsidP="00AF2621">
      <w:pPr>
        <w:spacing w:after="0" w:line="240" w:lineRule="auto"/>
        <w:ind w:firstLine="567"/>
        <w:rPr>
          <w:rFonts w:ascii="Times New Roman" w:hAnsi="Times New Roman" w:cs="Times New Roman"/>
          <w:sz w:val="24"/>
          <w:szCs w:val="24"/>
          <w:lang w:val="ru-RU"/>
        </w:rPr>
      </w:pPr>
      <w:r w:rsidRPr="00DD10A6">
        <w:rPr>
          <w:rFonts w:ascii="Times New Roman" w:hAnsi="Times New Roman" w:cs="Times New Roman"/>
          <w:color w:val="000000"/>
          <w:sz w:val="24"/>
          <w:szCs w:val="24"/>
          <w:lang w:val="ru-RU"/>
        </w:rPr>
        <w:t xml:space="preserve">О.С. Габриелян, Г.Г. Лысова, А.Г. Введенская Настольная книга учителя. Химия. </w:t>
      </w:r>
      <w:r>
        <w:rPr>
          <w:rFonts w:ascii="Times New Roman" w:hAnsi="Times New Roman" w:cs="Times New Roman"/>
          <w:color w:val="000000"/>
          <w:sz w:val="24"/>
          <w:szCs w:val="24"/>
          <w:lang w:val="ru-RU"/>
        </w:rPr>
        <w:br/>
      </w:r>
      <w:r w:rsidRPr="00DD10A6">
        <w:rPr>
          <w:rFonts w:ascii="Times New Roman" w:hAnsi="Times New Roman" w:cs="Times New Roman"/>
          <w:color w:val="000000"/>
          <w:sz w:val="24"/>
          <w:szCs w:val="24"/>
          <w:lang w:val="ru-RU"/>
        </w:rPr>
        <w:t>1</w:t>
      </w:r>
      <w:r w:rsidR="00094856">
        <w:rPr>
          <w:rFonts w:ascii="Times New Roman" w:hAnsi="Times New Roman" w:cs="Times New Roman"/>
          <w:color w:val="000000"/>
          <w:sz w:val="24"/>
          <w:szCs w:val="24"/>
          <w:lang w:val="ru-RU"/>
        </w:rPr>
        <w:t>0 класс:</w:t>
      </w:r>
      <w:r w:rsidRPr="00DD10A6">
        <w:rPr>
          <w:rFonts w:ascii="Times New Roman" w:hAnsi="Times New Roman" w:cs="Times New Roman"/>
          <w:color w:val="000000"/>
          <w:sz w:val="24"/>
          <w:szCs w:val="24"/>
          <w:lang w:val="ru-RU"/>
        </w:rPr>
        <w:t>М.: Дрофа, 2003</w:t>
      </w:r>
      <w:bookmarkEnd w:id="14"/>
      <w:r w:rsidRPr="00DD10A6">
        <w:rPr>
          <w:rFonts w:ascii="Times New Roman" w:hAnsi="Times New Roman" w:cs="Times New Roman"/>
          <w:color w:val="000000"/>
          <w:sz w:val="24"/>
          <w:szCs w:val="24"/>
          <w:lang w:val="ru-RU"/>
        </w:rPr>
        <w:t>.</w:t>
      </w:r>
    </w:p>
    <w:p w:rsidR="00AF2621" w:rsidRPr="00DD10A6" w:rsidRDefault="00AF2621" w:rsidP="00AF2621">
      <w:pPr>
        <w:spacing w:after="0" w:line="240" w:lineRule="auto"/>
        <w:ind w:firstLine="567"/>
        <w:rPr>
          <w:rFonts w:ascii="Times New Roman" w:hAnsi="Times New Roman" w:cs="Times New Roman"/>
          <w:sz w:val="24"/>
          <w:szCs w:val="24"/>
          <w:lang w:val="ru-RU"/>
        </w:rPr>
      </w:pPr>
      <w:r w:rsidRPr="00DD10A6">
        <w:rPr>
          <w:rFonts w:ascii="Times New Roman" w:hAnsi="Times New Roman" w:cs="Times New Roman"/>
          <w:b/>
          <w:color w:val="000000"/>
          <w:sz w:val="24"/>
          <w:szCs w:val="24"/>
          <w:lang w:val="ru-RU"/>
        </w:rPr>
        <w:t>ЦИФРОВЫЕ ОБРАЗОВАТЕЛЬНЫЕ РЕСУРСЫ И РЕСУРСЫ СЕТИ ИНТЕРНЕТ</w:t>
      </w:r>
    </w:p>
    <w:p w:rsidR="00AF2621" w:rsidRPr="00E16F31" w:rsidRDefault="00AF2621" w:rsidP="00AF2621">
      <w:pPr>
        <w:spacing w:after="0" w:line="240" w:lineRule="auto"/>
        <w:ind w:firstLine="567"/>
        <w:rPr>
          <w:rFonts w:ascii="Times New Roman" w:hAnsi="Times New Roman" w:cs="Times New Roman"/>
          <w:color w:val="000000"/>
          <w:sz w:val="24"/>
          <w:szCs w:val="24"/>
        </w:rPr>
      </w:pPr>
      <w:r w:rsidRPr="00DD10A6">
        <w:rPr>
          <w:rFonts w:ascii="Times New Roman" w:hAnsi="Times New Roman" w:cs="Times New Roman"/>
          <w:color w:val="000000"/>
          <w:sz w:val="24"/>
          <w:szCs w:val="24"/>
        </w:rPr>
        <w:t>https</w:t>
      </w:r>
      <w:r w:rsidRPr="00E16F31">
        <w:rPr>
          <w:rFonts w:ascii="Times New Roman" w:hAnsi="Times New Roman" w:cs="Times New Roman"/>
          <w:color w:val="000000"/>
          <w:sz w:val="24"/>
          <w:szCs w:val="24"/>
        </w:rPr>
        <w:t>://</w:t>
      </w:r>
      <w:r w:rsidRPr="00DD10A6">
        <w:rPr>
          <w:rFonts w:ascii="Times New Roman" w:hAnsi="Times New Roman" w:cs="Times New Roman"/>
          <w:color w:val="000000"/>
          <w:sz w:val="24"/>
          <w:szCs w:val="24"/>
        </w:rPr>
        <w:t>edsoo</w:t>
      </w:r>
      <w:r w:rsidRPr="00E16F31">
        <w:rPr>
          <w:rFonts w:ascii="Times New Roman" w:hAnsi="Times New Roman" w:cs="Times New Roman"/>
          <w:color w:val="000000"/>
          <w:sz w:val="24"/>
          <w:szCs w:val="24"/>
        </w:rPr>
        <w:t>.</w:t>
      </w:r>
      <w:r w:rsidRPr="00DD10A6">
        <w:rPr>
          <w:rFonts w:ascii="Times New Roman" w:hAnsi="Times New Roman" w:cs="Times New Roman"/>
          <w:color w:val="000000"/>
          <w:sz w:val="24"/>
          <w:szCs w:val="24"/>
        </w:rPr>
        <w:t>ru</w:t>
      </w:r>
    </w:p>
    <w:p w:rsidR="00AF2621" w:rsidRPr="00E16F31" w:rsidRDefault="00AF2621" w:rsidP="00AF2621">
      <w:pPr>
        <w:spacing w:after="0" w:line="240" w:lineRule="auto"/>
        <w:ind w:firstLine="567"/>
        <w:rPr>
          <w:rFonts w:ascii="Times New Roman" w:hAnsi="Times New Roman" w:cs="Times New Roman"/>
          <w:color w:val="000000"/>
          <w:sz w:val="24"/>
          <w:szCs w:val="24"/>
        </w:rPr>
      </w:pPr>
      <w:r w:rsidRPr="00DD10A6">
        <w:rPr>
          <w:rFonts w:ascii="Times New Roman" w:hAnsi="Times New Roman" w:cs="Times New Roman"/>
          <w:color w:val="000000"/>
          <w:sz w:val="24"/>
          <w:szCs w:val="24"/>
        </w:rPr>
        <w:t>https</w:t>
      </w:r>
      <w:r w:rsidRPr="00E16F31">
        <w:rPr>
          <w:rFonts w:ascii="Times New Roman" w:hAnsi="Times New Roman" w:cs="Times New Roman"/>
          <w:color w:val="000000"/>
          <w:sz w:val="24"/>
          <w:szCs w:val="24"/>
        </w:rPr>
        <w:t>: //</w:t>
      </w:r>
      <w:r w:rsidRPr="00DD10A6">
        <w:rPr>
          <w:rFonts w:ascii="Times New Roman" w:hAnsi="Times New Roman" w:cs="Times New Roman"/>
          <w:color w:val="000000"/>
          <w:sz w:val="24"/>
          <w:szCs w:val="24"/>
        </w:rPr>
        <w:t>resh</w:t>
      </w:r>
      <w:r w:rsidRPr="00E16F31">
        <w:rPr>
          <w:rFonts w:ascii="Times New Roman" w:hAnsi="Times New Roman" w:cs="Times New Roman"/>
          <w:color w:val="000000"/>
          <w:sz w:val="24"/>
          <w:szCs w:val="24"/>
        </w:rPr>
        <w:t>.</w:t>
      </w:r>
      <w:r w:rsidRPr="00DD10A6">
        <w:rPr>
          <w:rFonts w:ascii="Times New Roman" w:hAnsi="Times New Roman" w:cs="Times New Roman"/>
          <w:color w:val="000000"/>
          <w:sz w:val="24"/>
          <w:szCs w:val="24"/>
        </w:rPr>
        <w:t>edu</w:t>
      </w:r>
      <w:r w:rsidRPr="00E16F31">
        <w:rPr>
          <w:rFonts w:ascii="Times New Roman" w:hAnsi="Times New Roman" w:cs="Times New Roman"/>
          <w:color w:val="000000"/>
          <w:sz w:val="24"/>
          <w:szCs w:val="24"/>
        </w:rPr>
        <w:t>.</w:t>
      </w:r>
      <w:r w:rsidRPr="00DD10A6">
        <w:rPr>
          <w:rFonts w:ascii="Times New Roman" w:hAnsi="Times New Roman" w:cs="Times New Roman"/>
          <w:color w:val="000000"/>
          <w:sz w:val="24"/>
          <w:szCs w:val="24"/>
        </w:rPr>
        <w:t>ru</w:t>
      </w:r>
      <w:bookmarkStart w:id="16" w:name="4ae8c924-a53d-4ec6-ab2c-df94aa71f8b5"/>
      <w:bookmarkEnd w:id="13"/>
      <w:bookmarkEnd w:id="16"/>
    </w:p>
    <w:p w:rsidR="00AF2621" w:rsidRPr="00DD10A6" w:rsidRDefault="00E16F31" w:rsidP="00AF2621">
      <w:pPr>
        <w:spacing w:after="0" w:line="240" w:lineRule="auto"/>
        <w:ind w:firstLine="567"/>
        <w:jc w:val="both"/>
        <w:rPr>
          <w:rStyle w:val="ab"/>
          <w:rFonts w:ascii="Times New Roman" w:hAnsi="Times New Roman" w:cs="Times New Roman"/>
          <w:color w:val="auto"/>
          <w:kern w:val="24"/>
          <w:sz w:val="24"/>
          <w:szCs w:val="24"/>
          <w:lang w:val="ru-RU"/>
        </w:rPr>
      </w:pPr>
      <w:hyperlink r:id="rId112" w:history="1">
        <w:r w:rsidR="00AF2621" w:rsidRPr="00DD10A6">
          <w:rPr>
            <w:rStyle w:val="ab"/>
            <w:rFonts w:ascii="Times New Roman" w:hAnsi="Times New Roman" w:cs="Times New Roman"/>
            <w:color w:val="auto"/>
            <w:kern w:val="24"/>
            <w:sz w:val="24"/>
            <w:szCs w:val="24"/>
          </w:rPr>
          <w:t>https</w:t>
        </w:r>
        <w:r w:rsidR="00AF2621" w:rsidRPr="00DD10A6">
          <w:rPr>
            <w:rStyle w:val="ab"/>
            <w:rFonts w:ascii="Times New Roman" w:hAnsi="Times New Roman" w:cs="Times New Roman"/>
            <w:color w:val="auto"/>
            <w:kern w:val="24"/>
            <w:sz w:val="24"/>
            <w:szCs w:val="24"/>
            <w:lang w:val="ru-RU"/>
          </w:rPr>
          <w:t>://</w:t>
        </w:r>
        <w:r w:rsidR="00AF2621" w:rsidRPr="00DD10A6">
          <w:rPr>
            <w:rStyle w:val="ab"/>
            <w:rFonts w:ascii="Times New Roman" w:hAnsi="Times New Roman" w:cs="Times New Roman"/>
            <w:color w:val="auto"/>
            <w:kern w:val="24"/>
            <w:sz w:val="24"/>
            <w:szCs w:val="24"/>
          </w:rPr>
          <w:t>bvb</w:t>
        </w:r>
        <w:r w:rsidR="00AF2621" w:rsidRPr="00DD10A6">
          <w:rPr>
            <w:rStyle w:val="ab"/>
            <w:rFonts w:ascii="Times New Roman" w:hAnsi="Times New Roman" w:cs="Times New Roman"/>
            <w:color w:val="auto"/>
            <w:kern w:val="24"/>
            <w:sz w:val="24"/>
            <w:szCs w:val="24"/>
            <w:lang w:val="ru-RU"/>
          </w:rPr>
          <w:t>-</w:t>
        </w:r>
        <w:r w:rsidR="00AF2621" w:rsidRPr="00DD10A6">
          <w:rPr>
            <w:rStyle w:val="ab"/>
            <w:rFonts w:ascii="Times New Roman" w:hAnsi="Times New Roman" w:cs="Times New Roman"/>
            <w:color w:val="auto"/>
            <w:kern w:val="24"/>
            <w:sz w:val="24"/>
            <w:szCs w:val="24"/>
          </w:rPr>
          <w:t>kb</w:t>
        </w:r>
        <w:r w:rsidR="00AF2621" w:rsidRPr="00DD10A6">
          <w:rPr>
            <w:rStyle w:val="ab"/>
            <w:rFonts w:ascii="Times New Roman" w:hAnsi="Times New Roman" w:cs="Times New Roman"/>
            <w:color w:val="auto"/>
            <w:kern w:val="24"/>
            <w:sz w:val="24"/>
            <w:szCs w:val="24"/>
            <w:lang w:val="ru-RU"/>
          </w:rPr>
          <w:t>.</w:t>
        </w:r>
        <w:r w:rsidR="00AF2621" w:rsidRPr="00DD10A6">
          <w:rPr>
            <w:rStyle w:val="ab"/>
            <w:rFonts w:ascii="Times New Roman" w:hAnsi="Times New Roman" w:cs="Times New Roman"/>
            <w:color w:val="auto"/>
            <w:kern w:val="24"/>
            <w:sz w:val="24"/>
            <w:szCs w:val="24"/>
          </w:rPr>
          <w:t>ru</w:t>
        </w:r>
      </w:hyperlink>
    </w:p>
    <w:p w:rsidR="00AF2621" w:rsidRPr="00AF2621" w:rsidRDefault="00AF2621" w:rsidP="00AF2621">
      <w:pPr>
        <w:tabs>
          <w:tab w:val="left" w:pos="6576"/>
        </w:tabs>
        <w:rPr>
          <w:sz w:val="24"/>
          <w:szCs w:val="24"/>
          <w:lang w:val="ru-RU"/>
        </w:rPr>
      </w:pPr>
    </w:p>
    <w:p w:rsidR="00AF2621" w:rsidRPr="00AF2621" w:rsidRDefault="00AF2621" w:rsidP="00AF2621">
      <w:pPr>
        <w:rPr>
          <w:sz w:val="24"/>
          <w:szCs w:val="24"/>
          <w:lang w:val="ru-RU"/>
        </w:rPr>
      </w:pPr>
    </w:p>
    <w:p w:rsidR="00024CDC" w:rsidRPr="00AF2621" w:rsidRDefault="00024CDC" w:rsidP="00AF2621">
      <w:pPr>
        <w:rPr>
          <w:sz w:val="24"/>
          <w:szCs w:val="24"/>
          <w:lang w:val="ru-RU"/>
        </w:rPr>
        <w:sectPr w:rsidR="00024CDC" w:rsidRPr="00AF2621" w:rsidSect="0090242E">
          <w:headerReference w:type="default" r:id="rId113"/>
          <w:pgSz w:w="11906" w:h="16383"/>
          <w:pgMar w:top="1134" w:right="851" w:bottom="1134" w:left="1304" w:header="720" w:footer="720" w:gutter="0"/>
          <w:cols w:space="720"/>
          <w:titlePg/>
          <w:docGrid w:linePitch="299"/>
        </w:sectPr>
      </w:pPr>
    </w:p>
    <w:p w:rsidR="00297400" w:rsidRDefault="00297400" w:rsidP="00297400">
      <w:pPr>
        <w:spacing w:after="0" w:line="240" w:lineRule="auto"/>
        <w:jc w:val="both"/>
        <w:rPr>
          <w:rFonts w:ascii="Times New Roman" w:hAnsi="Times New Roman" w:cs="Times New Roman"/>
          <w:sz w:val="20"/>
          <w:szCs w:val="20"/>
          <w:lang w:val="ru-RU"/>
        </w:rPr>
      </w:pPr>
      <w:bookmarkStart w:id="17" w:name="block-31297749"/>
      <w:bookmarkEnd w:id="12"/>
    </w:p>
    <w:p w:rsidR="00297400" w:rsidRPr="00FE4E36" w:rsidRDefault="00297400" w:rsidP="00297400">
      <w:pPr>
        <w:spacing w:after="0" w:line="240" w:lineRule="auto"/>
        <w:contextualSpacing/>
        <w:jc w:val="center"/>
        <w:rPr>
          <w:rFonts w:ascii="Times New Roman" w:eastAsia="Calibri" w:hAnsi="Times New Roman" w:cs="Times New Roman"/>
          <w:b/>
          <w:sz w:val="24"/>
          <w:szCs w:val="24"/>
          <w:lang w:val="ru-RU"/>
        </w:rPr>
      </w:pPr>
      <w:r w:rsidRPr="00FE4E36">
        <w:rPr>
          <w:rFonts w:ascii="Times New Roman" w:eastAsia="Calibri" w:hAnsi="Times New Roman" w:cs="Times New Roman"/>
          <w:b/>
          <w:sz w:val="24"/>
          <w:szCs w:val="24"/>
          <w:lang w:val="ru-RU"/>
        </w:rPr>
        <w:t>ЛИСТ ВНЕСЕНИЯ ИЗМЕНЕНИЙ В РАБОЧУЮ ПРОГРАММУ</w:t>
      </w:r>
    </w:p>
    <w:tbl>
      <w:tblPr>
        <w:tblpPr w:leftFromText="180" w:rightFromText="180" w:vertAnchor="text" w:horzAnchor="margin" w:tblpY="165"/>
        <w:tblW w:w="52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6"/>
        <w:gridCol w:w="2035"/>
        <w:gridCol w:w="2872"/>
        <w:gridCol w:w="2665"/>
      </w:tblGrid>
      <w:tr w:rsidR="00297400" w:rsidRPr="00E16F31" w:rsidTr="006A4135">
        <w:trPr>
          <w:trHeight w:val="133"/>
        </w:trPr>
        <w:tc>
          <w:tcPr>
            <w:tcW w:w="2160" w:type="pct"/>
            <w:gridSpan w:val="2"/>
            <w:tcBorders>
              <w:top w:val="single" w:sz="4" w:space="0" w:color="auto"/>
              <w:left w:val="single" w:sz="4" w:space="0" w:color="auto"/>
              <w:right w:val="single" w:sz="4" w:space="0" w:color="auto"/>
            </w:tcBorders>
            <w:vAlign w:val="center"/>
            <w:hideMark/>
          </w:tcPr>
          <w:p w:rsidR="00297400" w:rsidRPr="00F74278" w:rsidRDefault="00297400" w:rsidP="00E16F31">
            <w:pPr>
              <w:spacing w:after="0" w:line="240" w:lineRule="auto"/>
              <w:ind w:firstLine="425"/>
              <w:contextualSpacing/>
              <w:jc w:val="center"/>
              <w:rPr>
                <w:rFonts w:ascii="Times New Roman" w:eastAsia="Calibri" w:hAnsi="Times New Roman" w:cs="Times New Roman"/>
                <w:sz w:val="24"/>
                <w:szCs w:val="24"/>
              </w:rPr>
            </w:pPr>
            <w:bookmarkStart w:id="18" w:name="_Hlk18601037"/>
            <w:r w:rsidRPr="00F74278">
              <w:rPr>
                <w:rFonts w:ascii="Times New Roman" w:eastAsia="Calibri" w:hAnsi="Times New Roman" w:cs="Times New Roman"/>
                <w:sz w:val="24"/>
                <w:szCs w:val="24"/>
              </w:rPr>
              <w:t>Дата</w:t>
            </w:r>
          </w:p>
        </w:tc>
        <w:tc>
          <w:tcPr>
            <w:tcW w:w="1473" w:type="pct"/>
            <w:vMerge w:val="restart"/>
            <w:tcBorders>
              <w:top w:val="single" w:sz="4" w:space="0" w:color="auto"/>
              <w:left w:val="single" w:sz="4" w:space="0" w:color="auto"/>
              <w:bottom w:val="single" w:sz="4" w:space="0" w:color="auto"/>
              <w:right w:val="single" w:sz="4" w:space="0" w:color="auto"/>
            </w:tcBorders>
            <w:vAlign w:val="center"/>
            <w:hideMark/>
          </w:tcPr>
          <w:p w:rsidR="00297400" w:rsidRPr="00FE4E36" w:rsidRDefault="00297400" w:rsidP="00E16F31">
            <w:pPr>
              <w:spacing w:after="0" w:line="240" w:lineRule="auto"/>
              <w:ind w:firstLine="34"/>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Форма изменений</w:t>
            </w:r>
          </w:p>
          <w:p w:rsidR="00297400" w:rsidRPr="00FE4E36" w:rsidRDefault="00297400" w:rsidP="00E16F31">
            <w:pPr>
              <w:spacing w:after="0" w:line="240" w:lineRule="auto"/>
              <w:ind w:firstLine="34"/>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(объединение тем, коррекция за счет резервного времени и т.д.)</w:t>
            </w:r>
          </w:p>
        </w:tc>
        <w:tc>
          <w:tcPr>
            <w:tcW w:w="1367" w:type="pct"/>
            <w:vMerge w:val="restart"/>
            <w:tcBorders>
              <w:top w:val="single" w:sz="4" w:space="0" w:color="auto"/>
              <w:left w:val="single" w:sz="4" w:space="0" w:color="auto"/>
              <w:bottom w:val="single" w:sz="4" w:space="0" w:color="auto"/>
              <w:right w:val="single" w:sz="4" w:space="0" w:color="auto"/>
            </w:tcBorders>
            <w:vAlign w:val="center"/>
            <w:hideMark/>
          </w:tcPr>
          <w:p w:rsidR="00297400" w:rsidRPr="00FE4E36" w:rsidRDefault="00297400" w:rsidP="00E16F31">
            <w:pPr>
              <w:spacing w:after="0" w:line="240" w:lineRule="auto"/>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Причина изменений</w:t>
            </w:r>
          </w:p>
          <w:p w:rsidR="00297400" w:rsidRPr="00FE4E36" w:rsidRDefault="00297400" w:rsidP="00E16F31">
            <w:pPr>
              <w:spacing w:after="0" w:line="240" w:lineRule="auto"/>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(б/л учителя, отмена занятий по приказу и т.д.)</w:t>
            </w:r>
          </w:p>
        </w:tc>
      </w:tr>
      <w:tr w:rsidR="00297400" w:rsidRPr="00F74278" w:rsidTr="006A4135">
        <w:trPr>
          <w:trHeight w:val="397"/>
        </w:trPr>
        <w:tc>
          <w:tcPr>
            <w:tcW w:w="1116" w:type="pct"/>
            <w:tcBorders>
              <w:top w:val="single" w:sz="4" w:space="0" w:color="auto"/>
              <w:left w:val="single" w:sz="4" w:space="0" w:color="auto"/>
              <w:bottom w:val="single" w:sz="4" w:space="0" w:color="auto"/>
              <w:right w:val="single" w:sz="4" w:space="0" w:color="auto"/>
            </w:tcBorders>
            <w:vAlign w:val="center"/>
            <w:hideMark/>
          </w:tcPr>
          <w:p w:rsidR="00297400" w:rsidRPr="00F74278" w:rsidRDefault="00297400" w:rsidP="00E16F31">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урока, который требует изменений</w:t>
            </w:r>
          </w:p>
        </w:tc>
        <w:tc>
          <w:tcPr>
            <w:tcW w:w="1044" w:type="pct"/>
            <w:tcBorders>
              <w:top w:val="single" w:sz="4" w:space="0" w:color="auto"/>
              <w:left w:val="single" w:sz="4" w:space="0" w:color="auto"/>
              <w:bottom w:val="single" w:sz="4" w:space="0" w:color="auto"/>
              <w:right w:val="single" w:sz="4" w:space="0" w:color="auto"/>
            </w:tcBorders>
            <w:vAlign w:val="center"/>
            <w:hideMark/>
          </w:tcPr>
          <w:p w:rsidR="00297400" w:rsidRPr="00F74278" w:rsidRDefault="00297400" w:rsidP="00E16F31">
            <w:pPr>
              <w:spacing w:after="0" w:line="240" w:lineRule="auto"/>
              <w:ind w:hanging="33"/>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урока, который содержит изменения</w:t>
            </w:r>
          </w:p>
        </w:tc>
        <w:tc>
          <w:tcPr>
            <w:tcW w:w="1473" w:type="pct"/>
            <w:vMerge/>
            <w:tcBorders>
              <w:top w:val="single" w:sz="4" w:space="0" w:color="auto"/>
              <w:left w:val="single" w:sz="4" w:space="0" w:color="auto"/>
              <w:bottom w:val="single" w:sz="4" w:space="0" w:color="auto"/>
              <w:right w:val="single" w:sz="4" w:space="0" w:color="auto"/>
            </w:tcBorders>
            <w:vAlign w:val="center"/>
            <w:hideMark/>
          </w:tcPr>
          <w:p w:rsidR="00297400" w:rsidRPr="00F74278" w:rsidRDefault="00297400" w:rsidP="00E16F31">
            <w:pPr>
              <w:spacing w:after="0" w:line="240" w:lineRule="auto"/>
              <w:ind w:firstLine="425"/>
              <w:contextualSpacing/>
              <w:jc w:val="center"/>
              <w:rPr>
                <w:rFonts w:ascii="Times New Roman" w:eastAsia="Calibri" w:hAnsi="Times New Roman" w:cs="Times New Roman"/>
                <w:sz w:val="24"/>
                <w:szCs w:val="24"/>
              </w:rPr>
            </w:pPr>
          </w:p>
        </w:tc>
        <w:tc>
          <w:tcPr>
            <w:tcW w:w="1367" w:type="pct"/>
            <w:vMerge/>
            <w:tcBorders>
              <w:top w:val="single" w:sz="4" w:space="0" w:color="auto"/>
              <w:left w:val="single" w:sz="4" w:space="0" w:color="auto"/>
              <w:bottom w:val="single" w:sz="4" w:space="0" w:color="auto"/>
              <w:right w:val="single" w:sz="4" w:space="0" w:color="auto"/>
            </w:tcBorders>
            <w:vAlign w:val="center"/>
            <w:hideMark/>
          </w:tcPr>
          <w:p w:rsidR="00297400" w:rsidRPr="00F74278" w:rsidRDefault="00297400" w:rsidP="00E16F31">
            <w:pPr>
              <w:spacing w:after="0" w:line="240" w:lineRule="auto"/>
              <w:ind w:firstLine="425"/>
              <w:contextualSpacing/>
              <w:jc w:val="center"/>
              <w:rPr>
                <w:rFonts w:ascii="Times New Roman" w:eastAsia="Calibri" w:hAnsi="Times New Roman" w:cs="Times New Roman"/>
                <w:sz w:val="24"/>
                <w:szCs w:val="24"/>
              </w:rPr>
            </w:pPr>
          </w:p>
        </w:tc>
      </w:tr>
      <w:tr w:rsidR="00297400" w:rsidRPr="00F74278" w:rsidTr="006A4135">
        <w:trPr>
          <w:trHeight w:val="789"/>
        </w:trPr>
        <w:tc>
          <w:tcPr>
            <w:tcW w:w="1116" w:type="pct"/>
            <w:tcBorders>
              <w:top w:val="single" w:sz="4" w:space="0" w:color="auto"/>
              <w:left w:val="single" w:sz="4" w:space="0" w:color="auto"/>
              <w:bottom w:val="single" w:sz="4" w:space="0" w:color="auto"/>
              <w:right w:val="single" w:sz="4" w:space="0" w:color="auto"/>
            </w:tcBorders>
            <w:vAlign w:val="center"/>
          </w:tcPr>
          <w:p w:rsidR="00297400" w:rsidRPr="00F74278" w:rsidRDefault="00297400" w:rsidP="00E16F31">
            <w:pPr>
              <w:spacing w:after="0" w:line="240" w:lineRule="auto"/>
              <w:ind w:firstLine="425"/>
              <w:contextualSpacing/>
              <w:rPr>
                <w:rFonts w:ascii="Times New Roman" w:eastAsia="Calibri" w:hAnsi="Times New Roman" w:cs="Times New Roman"/>
                <w:sz w:val="24"/>
                <w:szCs w:val="24"/>
              </w:rPr>
            </w:pPr>
          </w:p>
        </w:tc>
        <w:tc>
          <w:tcPr>
            <w:tcW w:w="1044" w:type="pct"/>
            <w:tcBorders>
              <w:top w:val="single" w:sz="4" w:space="0" w:color="auto"/>
              <w:left w:val="single" w:sz="4" w:space="0" w:color="auto"/>
              <w:bottom w:val="single" w:sz="4" w:space="0" w:color="auto"/>
              <w:right w:val="single" w:sz="4" w:space="0" w:color="auto"/>
            </w:tcBorders>
            <w:vAlign w:val="center"/>
          </w:tcPr>
          <w:p w:rsidR="00297400" w:rsidRPr="00F74278" w:rsidRDefault="00297400" w:rsidP="00E16F31">
            <w:pPr>
              <w:spacing w:after="0" w:line="240" w:lineRule="auto"/>
              <w:ind w:firstLine="425"/>
              <w:contextualSpacing/>
              <w:rPr>
                <w:rFonts w:ascii="Times New Roman" w:eastAsia="Calibri" w:hAnsi="Times New Roman" w:cs="Times New Roman"/>
                <w:sz w:val="24"/>
                <w:szCs w:val="24"/>
              </w:rPr>
            </w:pPr>
          </w:p>
        </w:tc>
        <w:tc>
          <w:tcPr>
            <w:tcW w:w="1473" w:type="pct"/>
            <w:tcBorders>
              <w:top w:val="single" w:sz="4" w:space="0" w:color="auto"/>
              <w:left w:val="single" w:sz="4" w:space="0" w:color="auto"/>
              <w:bottom w:val="single" w:sz="4" w:space="0" w:color="auto"/>
              <w:right w:val="single" w:sz="4" w:space="0" w:color="auto"/>
            </w:tcBorders>
            <w:vAlign w:val="center"/>
          </w:tcPr>
          <w:p w:rsidR="00297400" w:rsidRPr="00F74278" w:rsidRDefault="00297400" w:rsidP="00E16F31">
            <w:pPr>
              <w:spacing w:after="0" w:line="240" w:lineRule="auto"/>
              <w:ind w:firstLine="425"/>
              <w:contextualSpacing/>
              <w:rPr>
                <w:rFonts w:ascii="Times New Roman" w:eastAsia="Calibri" w:hAnsi="Times New Roman" w:cs="Times New Roman"/>
                <w:sz w:val="24"/>
                <w:szCs w:val="24"/>
              </w:rPr>
            </w:pPr>
          </w:p>
        </w:tc>
        <w:tc>
          <w:tcPr>
            <w:tcW w:w="1367" w:type="pct"/>
            <w:tcBorders>
              <w:top w:val="single" w:sz="4" w:space="0" w:color="auto"/>
              <w:left w:val="single" w:sz="4" w:space="0" w:color="auto"/>
              <w:bottom w:val="single" w:sz="4" w:space="0" w:color="auto"/>
              <w:right w:val="single" w:sz="4" w:space="0" w:color="auto"/>
            </w:tcBorders>
            <w:vAlign w:val="center"/>
          </w:tcPr>
          <w:p w:rsidR="00297400" w:rsidRPr="00F74278" w:rsidRDefault="00297400" w:rsidP="00E16F31">
            <w:pPr>
              <w:spacing w:after="0" w:line="240" w:lineRule="auto"/>
              <w:ind w:firstLine="425"/>
              <w:contextualSpacing/>
              <w:rPr>
                <w:rFonts w:ascii="Times New Roman" w:eastAsia="Calibri" w:hAnsi="Times New Roman" w:cs="Times New Roman"/>
                <w:sz w:val="24"/>
                <w:szCs w:val="24"/>
              </w:rPr>
            </w:pPr>
          </w:p>
        </w:tc>
      </w:tr>
      <w:tr w:rsidR="00297400" w:rsidRPr="00E16F31" w:rsidTr="006A4135">
        <w:trPr>
          <w:trHeight w:val="206"/>
        </w:trPr>
        <w:tc>
          <w:tcPr>
            <w:tcW w:w="5000" w:type="pct"/>
            <w:gridSpan w:val="4"/>
            <w:tcBorders>
              <w:top w:val="single" w:sz="4" w:space="0" w:color="auto"/>
              <w:left w:val="single" w:sz="4" w:space="0" w:color="auto"/>
              <w:bottom w:val="single" w:sz="4" w:space="0" w:color="auto"/>
              <w:right w:val="single" w:sz="4" w:space="0" w:color="auto"/>
            </w:tcBorders>
            <w:vAlign w:val="center"/>
          </w:tcPr>
          <w:p w:rsidR="00297400" w:rsidRPr="00FE4E36" w:rsidRDefault="00297400" w:rsidP="00E16F31">
            <w:pPr>
              <w:spacing w:after="0" w:line="240" w:lineRule="auto"/>
              <w:ind w:firstLine="425"/>
              <w:contextualSpacing/>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Изменения разрешены. Приказ №_____ от «___»__________20__г.</w:t>
            </w:r>
          </w:p>
          <w:p w:rsidR="00297400" w:rsidRPr="00FE4E36" w:rsidRDefault="00297400" w:rsidP="00E16F31">
            <w:pPr>
              <w:spacing w:after="0" w:line="240" w:lineRule="auto"/>
              <w:ind w:firstLine="425"/>
              <w:contextualSpacing/>
              <w:rPr>
                <w:rFonts w:ascii="Times New Roman" w:eastAsia="Calibri" w:hAnsi="Times New Roman" w:cs="Times New Roman"/>
                <w:sz w:val="24"/>
                <w:szCs w:val="24"/>
                <w:lang w:val="ru-RU"/>
              </w:rPr>
            </w:pPr>
          </w:p>
        </w:tc>
      </w:tr>
      <w:bookmarkEnd w:id="17"/>
      <w:bookmarkEnd w:id="18"/>
    </w:tbl>
    <w:p w:rsidR="00D76E40" w:rsidRPr="00297400" w:rsidRDefault="00D76E40" w:rsidP="00297400">
      <w:pPr>
        <w:rPr>
          <w:sz w:val="24"/>
          <w:szCs w:val="24"/>
          <w:lang w:val="ru-RU"/>
        </w:rPr>
      </w:pPr>
    </w:p>
    <w:sectPr w:rsidR="00D76E40" w:rsidRPr="0029740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CD0" w:rsidRDefault="00CB4CD0" w:rsidP="00290DDF">
      <w:pPr>
        <w:spacing w:after="0" w:line="240" w:lineRule="auto"/>
      </w:pPr>
      <w:r>
        <w:separator/>
      </w:r>
    </w:p>
  </w:endnote>
  <w:endnote w:type="continuationSeparator" w:id="0">
    <w:p w:rsidR="00CB4CD0" w:rsidRDefault="00CB4CD0" w:rsidP="00290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CD0" w:rsidRDefault="00CB4CD0" w:rsidP="00290DDF">
      <w:pPr>
        <w:spacing w:after="0" w:line="240" w:lineRule="auto"/>
      </w:pPr>
      <w:r>
        <w:separator/>
      </w:r>
    </w:p>
  </w:footnote>
  <w:footnote w:type="continuationSeparator" w:id="0">
    <w:p w:rsidR="00CB4CD0" w:rsidRDefault="00CB4CD0" w:rsidP="00290D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90978"/>
      <w:docPartObj>
        <w:docPartGallery w:val="Page Numbers (Top of Page)"/>
        <w:docPartUnique/>
      </w:docPartObj>
    </w:sdtPr>
    <w:sdtContent>
      <w:p w:rsidR="00E16F31" w:rsidRDefault="00E16F31" w:rsidP="00B72B3B">
        <w:pPr>
          <w:pStyle w:val="a3"/>
          <w:jc w:val="center"/>
        </w:pPr>
        <w:r>
          <w:fldChar w:fldCharType="begin"/>
        </w:r>
        <w:r>
          <w:instrText>PAGE   \* MERGEFORMAT</w:instrText>
        </w:r>
        <w:r>
          <w:fldChar w:fldCharType="separate"/>
        </w:r>
        <w:r w:rsidR="00EB729F" w:rsidRPr="00EB729F">
          <w:rPr>
            <w:noProof/>
            <w:lang w:val="ru-RU"/>
          </w:rPr>
          <w:t>27</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76B10"/>
    <w:multiLevelType w:val="multilevel"/>
    <w:tmpl w:val="4684A1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6004A14"/>
    <w:multiLevelType w:val="multilevel"/>
    <w:tmpl w:val="5BCAD8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B6A7860"/>
    <w:multiLevelType w:val="multilevel"/>
    <w:tmpl w:val="A35A23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2DC7BBF"/>
    <w:multiLevelType w:val="multilevel"/>
    <w:tmpl w:val="5D46BE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024CDC"/>
    <w:rsid w:val="000240B8"/>
    <w:rsid w:val="00024CDC"/>
    <w:rsid w:val="00094856"/>
    <w:rsid w:val="00115A6F"/>
    <w:rsid w:val="001A4D45"/>
    <w:rsid w:val="00281C3D"/>
    <w:rsid w:val="00290DDF"/>
    <w:rsid w:val="00297400"/>
    <w:rsid w:val="002C2762"/>
    <w:rsid w:val="00305C23"/>
    <w:rsid w:val="00411A75"/>
    <w:rsid w:val="00455876"/>
    <w:rsid w:val="00470163"/>
    <w:rsid w:val="00484034"/>
    <w:rsid w:val="005244AE"/>
    <w:rsid w:val="00542779"/>
    <w:rsid w:val="005515EE"/>
    <w:rsid w:val="005A29D9"/>
    <w:rsid w:val="005D34E7"/>
    <w:rsid w:val="006A4135"/>
    <w:rsid w:val="008275AA"/>
    <w:rsid w:val="00845A38"/>
    <w:rsid w:val="008502C4"/>
    <w:rsid w:val="008F48BC"/>
    <w:rsid w:val="0090242E"/>
    <w:rsid w:val="00936FFC"/>
    <w:rsid w:val="0098351E"/>
    <w:rsid w:val="009A01B7"/>
    <w:rsid w:val="00A632F7"/>
    <w:rsid w:val="00AC13CD"/>
    <w:rsid w:val="00AD6882"/>
    <w:rsid w:val="00AE4C87"/>
    <w:rsid w:val="00AF2621"/>
    <w:rsid w:val="00B72B3B"/>
    <w:rsid w:val="00B96903"/>
    <w:rsid w:val="00BC2932"/>
    <w:rsid w:val="00C0321E"/>
    <w:rsid w:val="00C96E3C"/>
    <w:rsid w:val="00CB4CD0"/>
    <w:rsid w:val="00D63BE2"/>
    <w:rsid w:val="00D71335"/>
    <w:rsid w:val="00D76E40"/>
    <w:rsid w:val="00DE2231"/>
    <w:rsid w:val="00E16F31"/>
    <w:rsid w:val="00E27A42"/>
    <w:rsid w:val="00E5733B"/>
    <w:rsid w:val="00E653C8"/>
    <w:rsid w:val="00E84CD7"/>
    <w:rsid w:val="00EB4AC1"/>
    <w:rsid w:val="00EB729F"/>
    <w:rsid w:val="00FB129D"/>
    <w:rsid w:val="00FB4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18806"/>
  <w15:docId w15:val="{96ACE552-4A75-4E90-B7FD-8FB53D09C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290DD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90D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25a14636" TargetMode="External"/><Relationship Id="rId21" Type="http://schemas.openxmlformats.org/officeDocument/2006/relationships/hyperlink" Target="https://m.edsoo.ru/9e595cb8" TargetMode="External"/><Relationship Id="rId42" Type="http://schemas.openxmlformats.org/officeDocument/2006/relationships/hyperlink" Target="https://m.edsoo.ru/a6f9a1ea" TargetMode="External"/><Relationship Id="rId47" Type="http://schemas.openxmlformats.org/officeDocument/2006/relationships/hyperlink" Target="https://m.edsoo.ru/d5018a54" TargetMode="External"/><Relationship Id="rId63" Type="http://schemas.openxmlformats.org/officeDocument/2006/relationships/hyperlink" Target="https://m.edsoo.ru/c77ddf4c" TargetMode="External"/><Relationship Id="rId68" Type="http://schemas.openxmlformats.org/officeDocument/2006/relationships/hyperlink" Target="https://m.edsoo.ru/a393baa9" TargetMode="External"/><Relationship Id="rId84" Type="http://schemas.openxmlformats.org/officeDocument/2006/relationships/hyperlink" Target="https://m.edsoo.ru/f8eaf2eb" TargetMode="External"/><Relationship Id="rId89" Type="http://schemas.openxmlformats.org/officeDocument/2006/relationships/hyperlink" Target="https://m.edsoo.ru/72a04508" TargetMode="External"/><Relationship Id="rId112" Type="http://schemas.openxmlformats.org/officeDocument/2006/relationships/hyperlink" Target="https://bvb-kb.ru" TargetMode="External"/><Relationship Id="rId16" Type="http://schemas.openxmlformats.org/officeDocument/2006/relationships/hyperlink" Target="https://m.edsoo.ru/d69df650" TargetMode="External"/><Relationship Id="rId107" Type="http://schemas.openxmlformats.org/officeDocument/2006/relationships/hyperlink" Target="https://m.edsoo.ru/82242e0f" TargetMode="External"/><Relationship Id="rId11" Type="http://schemas.openxmlformats.org/officeDocument/2006/relationships/hyperlink" Target="https://m.edsoo.ru/d69df650" TargetMode="External"/><Relationship Id="rId32" Type="http://schemas.openxmlformats.org/officeDocument/2006/relationships/hyperlink" Target="https://m.edsoo.ru/21069ccd" TargetMode="External"/><Relationship Id="rId37" Type="http://schemas.openxmlformats.org/officeDocument/2006/relationships/hyperlink" Target="https://m.edsoo.ru/e561253d" TargetMode="External"/><Relationship Id="rId53" Type="http://schemas.openxmlformats.org/officeDocument/2006/relationships/hyperlink" Target="https://m.edsoo.ru/20e89f22" TargetMode="External"/><Relationship Id="rId58" Type="http://schemas.openxmlformats.org/officeDocument/2006/relationships/hyperlink" Target="https://m.edsoo.ru/c2c788b2" TargetMode="External"/><Relationship Id="rId74" Type="http://schemas.openxmlformats.org/officeDocument/2006/relationships/hyperlink" Target="https://m.edsoo.ru/83a08773" TargetMode="External"/><Relationship Id="rId79" Type="http://schemas.openxmlformats.org/officeDocument/2006/relationships/hyperlink" Target="https://m.edsoo.ru/486671fb" TargetMode="External"/><Relationship Id="rId102" Type="http://schemas.openxmlformats.org/officeDocument/2006/relationships/hyperlink" Target="https://m.edsoo.ru/521d1431" TargetMode="External"/><Relationship Id="rId5" Type="http://schemas.openxmlformats.org/officeDocument/2006/relationships/footnotes" Target="footnotes.xml"/><Relationship Id="rId90" Type="http://schemas.openxmlformats.org/officeDocument/2006/relationships/hyperlink" Target="https://m.edsoo.ru/6216e766" TargetMode="External"/><Relationship Id="rId95" Type="http://schemas.openxmlformats.org/officeDocument/2006/relationships/hyperlink" Target="https://m.edsoo.ru/1bc5cf80" TargetMode="External"/><Relationship Id="rId22" Type="http://schemas.openxmlformats.org/officeDocument/2006/relationships/hyperlink" Target="https://m.edsoo.ru/b0e61661" TargetMode="External"/><Relationship Id="rId27" Type="http://schemas.openxmlformats.org/officeDocument/2006/relationships/hyperlink" Target="https://m.edsoo.ru/3137711c" TargetMode="External"/><Relationship Id="rId43" Type="http://schemas.openxmlformats.org/officeDocument/2006/relationships/hyperlink" Target="https://m.edsoo.ru/5db8e526" TargetMode="External"/><Relationship Id="rId48" Type="http://schemas.openxmlformats.org/officeDocument/2006/relationships/hyperlink" Target="https://m.edsoo.ru/53461a2c" TargetMode="External"/><Relationship Id="rId64" Type="http://schemas.openxmlformats.org/officeDocument/2006/relationships/hyperlink" Target="https://m.edsoo.ru/fd0ced09" TargetMode="External"/><Relationship Id="rId69" Type="http://schemas.openxmlformats.org/officeDocument/2006/relationships/hyperlink" Target="https://m.edsoo.ru/520d1c51" TargetMode="External"/><Relationship Id="rId113" Type="http://schemas.openxmlformats.org/officeDocument/2006/relationships/header" Target="header1.xml"/><Relationship Id="rId80" Type="http://schemas.openxmlformats.org/officeDocument/2006/relationships/hyperlink" Target="https://m.edsoo.ru/a19c5b98" TargetMode="External"/><Relationship Id="rId85" Type="http://schemas.openxmlformats.org/officeDocument/2006/relationships/hyperlink" Target="https://m.edsoo.ru/7a9693a1" TargetMode="External"/><Relationship Id="rId12" Type="http://schemas.openxmlformats.org/officeDocument/2006/relationships/hyperlink" Target="https://m.edsoo.ru/d69df650" TargetMode="External"/><Relationship Id="rId17" Type="http://schemas.openxmlformats.org/officeDocument/2006/relationships/hyperlink" Target="https://m.edsoo.ru/d69df650" TargetMode="External"/><Relationship Id="rId33" Type="http://schemas.openxmlformats.org/officeDocument/2006/relationships/hyperlink" Target="https://m.edsoo.ru/665dc058" TargetMode="External"/><Relationship Id="rId38" Type="http://schemas.openxmlformats.org/officeDocument/2006/relationships/hyperlink" Target="https://m.edsoo.ru/1aa81660" TargetMode="External"/><Relationship Id="rId59" Type="http://schemas.openxmlformats.org/officeDocument/2006/relationships/hyperlink" Target="https://m.edsoo.ru/ee4d84aa" TargetMode="External"/><Relationship Id="rId103" Type="http://schemas.openxmlformats.org/officeDocument/2006/relationships/hyperlink" Target="https://m.edsoo.ru/8e3c02d1" TargetMode="External"/><Relationship Id="rId108" Type="http://schemas.openxmlformats.org/officeDocument/2006/relationships/hyperlink" Target="https://m.edsoo.ru/246103ec" TargetMode="External"/><Relationship Id="rId54" Type="http://schemas.openxmlformats.org/officeDocument/2006/relationships/hyperlink" Target="https://m.edsoo.ru/95c9e298" TargetMode="External"/><Relationship Id="rId70" Type="http://schemas.openxmlformats.org/officeDocument/2006/relationships/hyperlink" Target="https://m.edsoo.ru/fec0b113" TargetMode="External"/><Relationship Id="rId75" Type="http://schemas.openxmlformats.org/officeDocument/2006/relationships/hyperlink" Target="https://m.edsoo.ru/0d162d9d" TargetMode="External"/><Relationship Id="rId91" Type="http://schemas.openxmlformats.org/officeDocument/2006/relationships/hyperlink" Target="https://m.edsoo.ru/7fde47ef" TargetMode="External"/><Relationship Id="rId96" Type="http://schemas.openxmlformats.org/officeDocument/2006/relationships/hyperlink" Target="https://m.edsoo.ru/39cd21f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d69df650" TargetMode="External"/><Relationship Id="rId23" Type="http://schemas.openxmlformats.org/officeDocument/2006/relationships/hyperlink" Target="https://m.edsoo.ru/c212dd21" TargetMode="External"/><Relationship Id="rId28" Type="http://schemas.openxmlformats.org/officeDocument/2006/relationships/hyperlink" Target="https://m.edsoo.ru/259b0a5b" TargetMode="External"/><Relationship Id="rId36" Type="http://schemas.openxmlformats.org/officeDocument/2006/relationships/hyperlink" Target="https://m.edsoo.ru/04298c0a" TargetMode="External"/><Relationship Id="rId49" Type="http://schemas.openxmlformats.org/officeDocument/2006/relationships/hyperlink" Target="https://m.edsoo.ru/6f717d09" TargetMode="External"/><Relationship Id="rId57" Type="http://schemas.openxmlformats.org/officeDocument/2006/relationships/hyperlink" Target="https://m.edsoo.ru/484100000000000" TargetMode="External"/><Relationship Id="rId106" Type="http://schemas.openxmlformats.org/officeDocument/2006/relationships/hyperlink" Target="https://m.edsoo.ru/7aa63ebd" TargetMode="External"/><Relationship Id="rId114" Type="http://schemas.openxmlformats.org/officeDocument/2006/relationships/fontTable" Target="fontTable.xml"/><Relationship Id="rId10" Type="http://schemas.openxmlformats.org/officeDocument/2006/relationships/hyperlink" Target="https://m.edsoo.ru/d69df650" TargetMode="External"/><Relationship Id="rId31" Type="http://schemas.openxmlformats.org/officeDocument/2006/relationships/hyperlink" Target="https://m.edsoo.ru/273b0a1e" TargetMode="External"/><Relationship Id="rId44" Type="http://schemas.openxmlformats.org/officeDocument/2006/relationships/hyperlink" Target="https://m.edsoo.ru/a92a7094" TargetMode="External"/><Relationship Id="rId52" Type="http://schemas.openxmlformats.org/officeDocument/2006/relationships/hyperlink" Target="https://m.edsoo.ru/82b4d759" TargetMode="External"/><Relationship Id="rId60" Type="http://schemas.openxmlformats.org/officeDocument/2006/relationships/hyperlink" Target="https://m.edsoo.ru/d12e567d" TargetMode="External"/><Relationship Id="rId65" Type="http://schemas.openxmlformats.org/officeDocument/2006/relationships/hyperlink" Target="https://m.edsoo.ru/1810cb9b" TargetMode="External"/><Relationship Id="rId73" Type="http://schemas.openxmlformats.org/officeDocument/2006/relationships/hyperlink" Target="https://m.edsoo.ru/bb31be71" TargetMode="External"/><Relationship Id="rId78" Type="http://schemas.openxmlformats.org/officeDocument/2006/relationships/hyperlink" Target="https://m.edsoo.ru/ad6b94b2" TargetMode="External"/><Relationship Id="rId81" Type="http://schemas.openxmlformats.org/officeDocument/2006/relationships/hyperlink" Target="https://m.edsoo.ru/b0331922" TargetMode="External"/><Relationship Id="rId86" Type="http://schemas.openxmlformats.org/officeDocument/2006/relationships/hyperlink" Target="https://m.edsoo.ru/b4bdda2d" TargetMode="External"/><Relationship Id="rId94" Type="http://schemas.openxmlformats.org/officeDocument/2006/relationships/hyperlink" Target="https://m.edsoo.ru/efa7e6ca" TargetMode="External"/><Relationship Id="rId99" Type="http://schemas.openxmlformats.org/officeDocument/2006/relationships/hyperlink" Target="https://m.edsoo.ru/77df705a" TargetMode="External"/><Relationship Id="rId101" Type="http://schemas.openxmlformats.org/officeDocument/2006/relationships/hyperlink" Target="https://m.edsoo.ru/6237306d" TargetMode="External"/><Relationship Id="rId4" Type="http://schemas.openxmlformats.org/officeDocument/2006/relationships/webSettings" Target="webSettings.xml"/><Relationship Id="rId9" Type="http://schemas.openxmlformats.org/officeDocument/2006/relationships/hyperlink" Target="https://m.edsoo.ru/d69df650" TargetMode="External"/><Relationship Id="rId13" Type="http://schemas.openxmlformats.org/officeDocument/2006/relationships/hyperlink" Target="https://m.edsoo.ru/d69df650" TargetMode="External"/><Relationship Id="rId18" Type="http://schemas.openxmlformats.org/officeDocument/2006/relationships/hyperlink" Target="https://m.edsoo.ru/3686e6f5" TargetMode="External"/><Relationship Id="rId39" Type="http://schemas.openxmlformats.org/officeDocument/2006/relationships/hyperlink" Target="https://m.edsoo.ru/68b6cc4c" TargetMode="External"/><Relationship Id="rId109" Type="http://schemas.openxmlformats.org/officeDocument/2006/relationships/hyperlink" Target="https://m.edsoo.ru/5963a601" TargetMode="External"/><Relationship Id="rId34" Type="http://schemas.openxmlformats.org/officeDocument/2006/relationships/hyperlink" Target="https://m.edsoo.ru/0941eed8" TargetMode="External"/><Relationship Id="rId50" Type="http://schemas.openxmlformats.org/officeDocument/2006/relationships/hyperlink" Target="https://m.edsoo.ru/69b3398b" TargetMode="External"/><Relationship Id="rId55" Type="http://schemas.openxmlformats.org/officeDocument/2006/relationships/hyperlink" Target="https://m.edsoo.ru/df04c5cd" TargetMode="External"/><Relationship Id="rId76" Type="http://schemas.openxmlformats.org/officeDocument/2006/relationships/hyperlink" Target="https://m.edsoo.ru/7c065c9d" TargetMode="External"/><Relationship Id="rId97" Type="http://schemas.openxmlformats.org/officeDocument/2006/relationships/hyperlink" Target="https://m.edsoo.ru/ea138763" TargetMode="External"/><Relationship Id="rId104" Type="http://schemas.openxmlformats.org/officeDocument/2006/relationships/hyperlink" Target="https://m.edsoo.ru/bde3fdf6" TargetMode="External"/><Relationship Id="rId7" Type="http://schemas.openxmlformats.org/officeDocument/2006/relationships/hyperlink" Target="https://m.edsoo.ru/d69df650" TargetMode="External"/><Relationship Id="rId71" Type="http://schemas.openxmlformats.org/officeDocument/2006/relationships/hyperlink" Target="https://m.edsoo.ru/700cc87b" TargetMode="External"/><Relationship Id="rId92" Type="http://schemas.openxmlformats.org/officeDocument/2006/relationships/hyperlink" Target="https://m.edsoo.ru/08d4364c" TargetMode="External"/><Relationship Id="rId2" Type="http://schemas.openxmlformats.org/officeDocument/2006/relationships/styles" Target="styles.xml"/><Relationship Id="rId29" Type="http://schemas.openxmlformats.org/officeDocument/2006/relationships/hyperlink" Target="https://m.edsoo.ru/156730d2" TargetMode="External"/><Relationship Id="rId24" Type="http://schemas.openxmlformats.org/officeDocument/2006/relationships/hyperlink" Target="https://m.edsoo.ru/ba5706aa" TargetMode="External"/><Relationship Id="rId40" Type="http://schemas.openxmlformats.org/officeDocument/2006/relationships/hyperlink" Target="https://m.edsoo.ru/23493a93" TargetMode="External"/><Relationship Id="rId45" Type="http://schemas.openxmlformats.org/officeDocument/2006/relationships/hyperlink" Target="https://m.edsoo.ru/a44a1ae4" TargetMode="External"/><Relationship Id="rId66" Type="http://schemas.openxmlformats.org/officeDocument/2006/relationships/hyperlink" Target="https://m.edsoo.ru/b139beaa" TargetMode="External"/><Relationship Id="rId87" Type="http://schemas.openxmlformats.org/officeDocument/2006/relationships/hyperlink" Target="https://m.edsoo.ru/5e61122d" TargetMode="External"/><Relationship Id="rId110" Type="http://schemas.openxmlformats.org/officeDocument/2006/relationships/hyperlink" Target="https://m.edsoo.ru/3aebd77a" TargetMode="External"/><Relationship Id="rId115" Type="http://schemas.openxmlformats.org/officeDocument/2006/relationships/theme" Target="theme/theme1.xml"/><Relationship Id="rId61" Type="http://schemas.openxmlformats.org/officeDocument/2006/relationships/hyperlink" Target="https://m.edsoo.ru/2ce726f8" TargetMode="External"/><Relationship Id="rId82" Type="http://schemas.openxmlformats.org/officeDocument/2006/relationships/hyperlink" Target="https://m.edsoo.ru/3c566565" TargetMode="External"/><Relationship Id="rId19" Type="http://schemas.openxmlformats.org/officeDocument/2006/relationships/hyperlink" Target="https://m.edsoo.ru/0ce6fd4c" TargetMode="External"/><Relationship Id="rId14" Type="http://schemas.openxmlformats.org/officeDocument/2006/relationships/hyperlink" Target="https://m.edsoo.ru/d69df650" TargetMode="External"/><Relationship Id="rId30" Type="http://schemas.openxmlformats.org/officeDocument/2006/relationships/hyperlink" Target="https://m.edsoo.ru/bf84d8eb" TargetMode="External"/><Relationship Id="rId35" Type="http://schemas.openxmlformats.org/officeDocument/2006/relationships/hyperlink" Target="https://m.edsoo.ru/e9ea9921" TargetMode="External"/><Relationship Id="rId56" Type="http://schemas.openxmlformats.org/officeDocument/2006/relationships/hyperlink" Target="https://m.edsoo.ru/26ee34fe" TargetMode="External"/><Relationship Id="rId77" Type="http://schemas.openxmlformats.org/officeDocument/2006/relationships/hyperlink" Target="https://m.edsoo.ru/adfffe6d" TargetMode="External"/><Relationship Id="rId100" Type="http://schemas.openxmlformats.org/officeDocument/2006/relationships/hyperlink" Target="https://m.edsoo.ru/429e9899" TargetMode="External"/><Relationship Id="rId105" Type="http://schemas.openxmlformats.org/officeDocument/2006/relationships/hyperlink" Target="https://m.edsoo.ru/ce561bc7" TargetMode="External"/><Relationship Id="rId8" Type="http://schemas.openxmlformats.org/officeDocument/2006/relationships/hyperlink" Target="https://m.edsoo.ru/d69df650" TargetMode="External"/><Relationship Id="rId51" Type="http://schemas.openxmlformats.org/officeDocument/2006/relationships/hyperlink" Target="https://m.edsoo.ru/21f9de78" TargetMode="External"/><Relationship Id="rId72" Type="http://schemas.openxmlformats.org/officeDocument/2006/relationships/hyperlink" Target="https://m.edsoo.ru/40e6e0e9" TargetMode="External"/><Relationship Id="rId93" Type="http://schemas.openxmlformats.org/officeDocument/2006/relationships/hyperlink" Target="https://m.edsoo.ru/42c6678e" TargetMode="External"/><Relationship Id="rId98" Type="http://schemas.openxmlformats.org/officeDocument/2006/relationships/hyperlink" Target="https://m.edsoo.ru/d1773e80" TargetMode="External"/><Relationship Id="rId3" Type="http://schemas.openxmlformats.org/officeDocument/2006/relationships/settings" Target="settings.xml"/><Relationship Id="rId25" Type="http://schemas.openxmlformats.org/officeDocument/2006/relationships/hyperlink" Target="https://m.edsoo.ru/87a37cab" TargetMode="External"/><Relationship Id="rId46" Type="http://schemas.openxmlformats.org/officeDocument/2006/relationships/hyperlink" Target="https://m.edsoo.ru/a44a1ae4" TargetMode="External"/><Relationship Id="rId67" Type="http://schemas.openxmlformats.org/officeDocument/2006/relationships/hyperlink" Target="https://m.edsoo.ru/c887425c" TargetMode="External"/><Relationship Id="rId20" Type="http://schemas.openxmlformats.org/officeDocument/2006/relationships/hyperlink" Target="https://m.edsoo.ru/8d39f5c8" TargetMode="External"/><Relationship Id="rId41" Type="http://schemas.openxmlformats.org/officeDocument/2006/relationships/hyperlink" Target="https://m.edsoo.ru/7b1c48da" TargetMode="External"/><Relationship Id="rId62" Type="http://schemas.openxmlformats.org/officeDocument/2006/relationships/hyperlink" Target="https://m.edsoo.ru/037ca5f9" TargetMode="External"/><Relationship Id="rId83" Type="http://schemas.openxmlformats.org/officeDocument/2006/relationships/hyperlink" Target="https://m.edsoo.ru/56790c96" TargetMode="External"/><Relationship Id="rId88" Type="http://schemas.openxmlformats.org/officeDocument/2006/relationships/hyperlink" Target="https://m.edsoo.ru/eb0384e7" TargetMode="External"/><Relationship Id="rId111" Type="http://schemas.openxmlformats.org/officeDocument/2006/relationships/hyperlink" Target="https://m.edsoo.ru/6a22b1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28</Pages>
  <Words>9751</Words>
  <Characters>55585</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20</cp:revision>
  <dcterms:created xsi:type="dcterms:W3CDTF">2024-08-27T01:31:00Z</dcterms:created>
  <dcterms:modified xsi:type="dcterms:W3CDTF">2024-08-27T07:26:00Z</dcterms:modified>
</cp:coreProperties>
</file>