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807" w:rsidRDefault="00396807" w:rsidP="00396807">
      <w:pPr>
        <w:jc w:val="center"/>
        <w:rPr>
          <w:b/>
        </w:rPr>
      </w:pPr>
      <w:bookmarkStart w:id="0" w:name="_GoBack"/>
      <w:r w:rsidRPr="00396807">
        <w:rPr>
          <w:noProof/>
          <w:lang w:eastAsia="ru-RU"/>
        </w:rPr>
        <w:drawing>
          <wp:inline distT="0" distB="0" distL="0" distR="0">
            <wp:extent cx="5939790" cy="8395382"/>
            <wp:effectExtent l="0" t="0" r="0" b="0"/>
            <wp:docPr id="1" name="Рисунок 1" descr="C:\Users\Учитель\Documents\протокол №220230919_0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ocuments\протокол №220230919_001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39790" cy="8395382"/>
                    </a:xfrm>
                    <a:prstGeom prst="rect">
                      <a:avLst/>
                    </a:prstGeom>
                    <a:noFill/>
                    <a:ln>
                      <a:noFill/>
                    </a:ln>
                  </pic:spPr>
                </pic:pic>
              </a:graphicData>
            </a:graphic>
          </wp:inline>
        </w:drawing>
      </w:r>
      <w:bookmarkEnd w:id="0"/>
    </w:p>
    <w:p w:rsidR="00396807" w:rsidRDefault="00396807" w:rsidP="00396807">
      <w:pPr>
        <w:jc w:val="center"/>
        <w:rPr>
          <w:b/>
        </w:rPr>
      </w:pPr>
    </w:p>
    <w:p w:rsidR="00396807" w:rsidRDefault="00396807" w:rsidP="00396807">
      <w:pPr>
        <w:jc w:val="center"/>
        <w:rPr>
          <w:b/>
        </w:rPr>
      </w:pPr>
    </w:p>
    <w:p w:rsidR="00396807" w:rsidRDefault="00396807" w:rsidP="00396807">
      <w:pPr>
        <w:jc w:val="center"/>
        <w:rPr>
          <w:b/>
        </w:rPr>
      </w:pPr>
    </w:p>
    <w:p w:rsidR="00396807" w:rsidRDefault="00396807" w:rsidP="00396807">
      <w:pPr>
        <w:jc w:val="center"/>
        <w:rPr>
          <w:b/>
        </w:rPr>
      </w:pPr>
    </w:p>
    <w:p w:rsidR="00795ECE" w:rsidRPr="00137BE2" w:rsidRDefault="00137BE2" w:rsidP="00396807">
      <w:pPr>
        <w:jc w:val="center"/>
        <w:rPr>
          <w:b/>
        </w:rPr>
      </w:pPr>
      <w:r w:rsidRPr="00137BE2">
        <w:rPr>
          <w:b/>
        </w:rPr>
        <w:lastRenderedPageBreak/>
        <w:t>ПОЯСНИТЕЛЬНАЯ ЗАПИСКА</w:t>
      </w:r>
    </w:p>
    <w:p w:rsidR="00D5647B" w:rsidRPr="007F3163" w:rsidRDefault="00D5647B" w:rsidP="007F3163">
      <w:pPr>
        <w:ind w:firstLine="426"/>
        <w:jc w:val="both"/>
      </w:pPr>
      <w:r w:rsidRPr="007F3163">
        <w:t>Современный учебный процесс направлен не столько на достижение результатов в области предметных знаний, сколько на личностный рост ребенка. Обучение по новым образовательным стандартам предусматривает организацию внеурочной деятельности, которая способствует раскрытию внутреннего потенциала каждого ученика, развитие и поддержание его таланта.</w:t>
      </w:r>
    </w:p>
    <w:p w:rsidR="00347AA3" w:rsidRPr="007F3163" w:rsidRDefault="00347AA3" w:rsidP="007F3163">
      <w:pPr>
        <w:suppressAutoHyphens w:val="0"/>
        <w:autoSpaceDE w:val="0"/>
        <w:autoSpaceDN w:val="0"/>
        <w:adjustRightInd w:val="0"/>
        <w:ind w:firstLine="426"/>
        <w:jc w:val="both"/>
        <w:rPr>
          <w:rFonts w:eastAsia="SchoolBookSanPin"/>
          <w:lang w:eastAsia="en-US"/>
        </w:rPr>
      </w:pPr>
      <w:r w:rsidRPr="007F3163">
        <w:rPr>
          <w:rFonts w:eastAsia="SchoolBookSanPin"/>
          <w:lang w:eastAsia="en-US"/>
        </w:rPr>
        <w:t>Сегодня всё население планеты включено в общественные</w:t>
      </w:r>
      <w:r w:rsidR="007F3163" w:rsidRPr="007F3163">
        <w:rPr>
          <w:rFonts w:eastAsia="SchoolBookSanPin"/>
          <w:lang w:eastAsia="en-US"/>
        </w:rPr>
        <w:t xml:space="preserve"> </w:t>
      </w:r>
      <w:r w:rsidRPr="007F3163">
        <w:rPr>
          <w:rFonts w:eastAsia="SchoolBookSanPin"/>
          <w:lang w:eastAsia="en-US"/>
        </w:rPr>
        <w:t>отношения, непосредственно или опосредованно связанные с окружающей средой. Современный человек в повседневной жизни часто оказывается в ситуациях, требующих принятия экологически оправданных решений. А это значит, что каждому человеку, вне зависимости от сферы профессиональной деятельности, предпочтений и увлечений, необходимо владеть экологическими знаниями, ориентироваться на экологическую безопасность. Устойчивое развитие сегодня возможно только при осознанном и заинтересованном участии экологической деятельности всех людей, в первую очередь наиболее активной части населения — учащейся молодёжи. Современным школьникам важно научиться жить в мире, который стоит перед очевидными и очень сложными для решения экологическими вопросами. Этим и обусловлена актуальность данной программы внеурочной деятельности. Реализация программы в школах страны поможет построить экологически безопасное будущее для каждого человека и позволит школьнику находить баланс между своими потребностями и природой. Кроме того, реализация программы поможет формированию субъектной позиции школьников в сфере экологии, заключающейся в их отказе от пассивной роли созерцателя и переходе к активному и осознанному включению в решение экологических проблем.</w:t>
      </w:r>
    </w:p>
    <w:p w:rsidR="00AD2C84" w:rsidRPr="007F3163" w:rsidRDefault="00AD2C84" w:rsidP="007F3163">
      <w:pPr>
        <w:suppressAutoHyphens w:val="0"/>
        <w:autoSpaceDE w:val="0"/>
        <w:autoSpaceDN w:val="0"/>
        <w:adjustRightInd w:val="0"/>
        <w:ind w:firstLine="426"/>
        <w:jc w:val="center"/>
        <w:rPr>
          <w:b/>
          <w:bCs/>
          <w:color w:val="000000"/>
          <w:lang w:eastAsia="en-US"/>
        </w:rPr>
      </w:pPr>
      <w:r w:rsidRPr="007F3163">
        <w:rPr>
          <w:b/>
          <w:bCs/>
          <w:color w:val="000000"/>
          <w:lang w:eastAsia="en-US"/>
        </w:rPr>
        <w:t>ЦЕЛЬ И ЗАДАЧИ ПРОГРАММЫ</w:t>
      </w:r>
    </w:p>
    <w:p w:rsidR="00347AA3" w:rsidRPr="007F3163" w:rsidRDefault="00347AA3" w:rsidP="007F3163">
      <w:pPr>
        <w:suppressAutoHyphens w:val="0"/>
        <w:autoSpaceDE w:val="0"/>
        <w:autoSpaceDN w:val="0"/>
        <w:adjustRightInd w:val="0"/>
        <w:ind w:firstLine="426"/>
        <w:jc w:val="both"/>
        <w:rPr>
          <w:rFonts w:eastAsia="SchoolBookSanPin"/>
          <w:lang w:eastAsia="en-US"/>
        </w:rPr>
      </w:pPr>
      <w:r w:rsidRPr="007F3163">
        <w:rPr>
          <w:rFonts w:eastAsia="SchoolBookSanPin"/>
          <w:lang w:eastAsia="en-US"/>
        </w:rPr>
        <w:t>Программа поможет ребёнку:</w:t>
      </w:r>
    </w:p>
    <w:p w:rsidR="00347AA3" w:rsidRPr="007F3163" w:rsidRDefault="00347AA3" w:rsidP="007F3163">
      <w:pPr>
        <w:suppressAutoHyphens w:val="0"/>
        <w:autoSpaceDE w:val="0"/>
        <w:autoSpaceDN w:val="0"/>
        <w:adjustRightInd w:val="0"/>
        <w:ind w:firstLine="426"/>
        <w:jc w:val="both"/>
        <w:rPr>
          <w:rFonts w:eastAsia="SchoolBookSanPin"/>
          <w:lang w:eastAsia="en-US"/>
        </w:rPr>
      </w:pPr>
      <w:r w:rsidRPr="007F3163">
        <w:rPr>
          <w:rFonts w:eastAsia="SchoolBookSanPin"/>
          <w:lang w:eastAsia="en-US"/>
        </w:rPr>
        <w:t>в формировании экологических знаний, в развитии его</w:t>
      </w:r>
      <w:r w:rsidR="006956B3" w:rsidRPr="007F3163">
        <w:rPr>
          <w:rFonts w:eastAsia="SchoolBookSanPin"/>
          <w:lang w:eastAsia="en-US"/>
        </w:rPr>
        <w:t xml:space="preserve"> </w:t>
      </w:r>
      <w:r w:rsidRPr="007F3163">
        <w:rPr>
          <w:rFonts w:eastAsia="SchoolBookSanPin"/>
          <w:lang w:eastAsia="en-US"/>
        </w:rPr>
        <w:t>ценностного отношения к природе, в организации его</w:t>
      </w:r>
      <w:r w:rsidR="006956B3" w:rsidRPr="007F3163">
        <w:rPr>
          <w:rFonts w:eastAsia="SchoolBookSanPin"/>
          <w:lang w:eastAsia="en-US"/>
        </w:rPr>
        <w:t xml:space="preserve"> </w:t>
      </w:r>
      <w:r w:rsidRPr="007F3163">
        <w:rPr>
          <w:rFonts w:eastAsia="SchoolBookSanPin"/>
          <w:lang w:eastAsia="en-US"/>
        </w:rPr>
        <w:t>экологически</w:t>
      </w:r>
      <w:r w:rsidR="006956B3" w:rsidRPr="007F3163">
        <w:rPr>
          <w:rFonts w:eastAsia="SchoolBookSanPin"/>
          <w:lang w:eastAsia="en-US"/>
        </w:rPr>
        <w:t xml:space="preserve"> </w:t>
      </w:r>
      <w:r w:rsidRPr="007F3163">
        <w:rPr>
          <w:rFonts w:eastAsia="SchoolBookSanPin"/>
          <w:lang w:eastAsia="en-US"/>
        </w:rPr>
        <w:t>сообразной деятельности. Это позволит ребёнку получить</w:t>
      </w:r>
      <w:r w:rsidR="006956B3" w:rsidRPr="007F3163">
        <w:rPr>
          <w:rFonts w:eastAsia="SchoolBookSanPin"/>
          <w:lang w:eastAsia="en-US"/>
        </w:rPr>
        <w:t xml:space="preserve"> </w:t>
      </w:r>
      <w:r w:rsidRPr="007F3163">
        <w:rPr>
          <w:rFonts w:eastAsia="SchoolBookSanPin"/>
          <w:lang w:eastAsia="en-US"/>
        </w:rPr>
        <w:t>представление о современном состоянии</w:t>
      </w:r>
      <w:r w:rsidR="007F3163">
        <w:rPr>
          <w:rFonts w:eastAsia="SchoolBookSanPin"/>
          <w:lang w:eastAsia="en-US"/>
        </w:rPr>
        <w:t xml:space="preserve"> </w:t>
      </w:r>
      <w:r w:rsidRPr="007F3163">
        <w:rPr>
          <w:rFonts w:eastAsia="SchoolBookSanPin"/>
          <w:lang w:eastAsia="en-US"/>
        </w:rPr>
        <w:t>экологии города, страны, планеты; об основных экологических понятиях и проблемах; научиться проводить простейшие исследования в сфере экологии; проявлять заботу о</w:t>
      </w:r>
      <w:r w:rsidR="006956B3" w:rsidRPr="007F3163">
        <w:rPr>
          <w:rFonts w:eastAsia="SchoolBookSanPin"/>
          <w:lang w:eastAsia="en-US"/>
        </w:rPr>
        <w:t xml:space="preserve"> </w:t>
      </w:r>
      <w:r w:rsidRPr="007F3163">
        <w:rPr>
          <w:rFonts w:eastAsia="SchoolBookSanPin"/>
          <w:lang w:eastAsia="en-US"/>
        </w:rPr>
        <w:t xml:space="preserve">природе; получить опыт экологической </w:t>
      </w:r>
      <w:r w:rsidR="006956B3" w:rsidRPr="007F3163">
        <w:rPr>
          <w:rFonts w:eastAsia="SchoolBookSanPin"/>
          <w:lang w:eastAsia="en-US"/>
        </w:rPr>
        <w:t>д</w:t>
      </w:r>
      <w:r w:rsidRPr="007F3163">
        <w:rPr>
          <w:rFonts w:eastAsia="SchoolBookSanPin"/>
          <w:lang w:eastAsia="en-US"/>
        </w:rPr>
        <w:t>еятельности;</w:t>
      </w:r>
    </w:p>
    <w:p w:rsidR="00347AA3" w:rsidRPr="007F3163" w:rsidRDefault="00347AA3" w:rsidP="007F3163">
      <w:pPr>
        <w:suppressAutoHyphens w:val="0"/>
        <w:autoSpaceDE w:val="0"/>
        <w:autoSpaceDN w:val="0"/>
        <w:adjustRightInd w:val="0"/>
        <w:ind w:firstLine="426"/>
        <w:jc w:val="both"/>
        <w:rPr>
          <w:rFonts w:eastAsia="SchoolBookSanPin"/>
          <w:lang w:eastAsia="en-US"/>
        </w:rPr>
      </w:pPr>
      <w:r w:rsidRPr="007F3163">
        <w:rPr>
          <w:rFonts w:eastAsia="SchoolBookSanPin"/>
          <w:lang w:eastAsia="en-US"/>
        </w:rPr>
        <w:t>приобрести знания о взаимодействии и взаимосвязи природы, общества и человека, что позволит сформировать готовность к бережному отношению к природе, к самоограничению в потреблении материальных благ в целях сохранения окружающей среды;</w:t>
      </w:r>
    </w:p>
    <w:p w:rsidR="00347AA3" w:rsidRPr="007F3163" w:rsidRDefault="00347AA3" w:rsidP="007F3163">
      <w:pPr>
        <w:suppressAutoHyphens w:val="0"/>
        <w:autoSpaceDE w:val="0"/>
        <w:autoSpaceDN w:val="0"/>
        <w:adjustRightInd w:val="0"/>
        <w:ind w:firstLine="426"/>
        <w:jc w:val="both"/>
        <w:rPr>
          <w:rFonts w:eastAsia="SchoolBookSanPin"/>
          <w:lang w:eastAsia="en-US"/>
        </w:rPr>
      </w:pPr>
      <w:r w:rsidRPr="007F3163">
        <w:rPr>
          <w:rFonts w:eastAsia="SchoolBookSanPin"/>
          <w:lang w:eastAsia="en-US"/>
        </w:rPr>
        <w:t>в познании себя, своих мотивов, устремлений, склонностей. Эти навыки помогут ребёнку стать увереннее в себе,</w:t>
      </w:r>
      <w:r w:rsidR="007F3163">
        <w:rPr>
          <w:rFonts w:eastAsia="SchoolBookSanPin"/>
          <w:lang w:eastAsia="en-US"/>
        </w:rPr>
        <w:t xml:space="preserve"> </w:t>
      </w:r>
      <w:r w:rsidRPr="007F3163">
        <w:rPr>
          <w:rFonts w:eastAsia="SchoolBookSanPin"/>
          <w:lang w:eastAsia="en-US"/>
        </w:rPr>
        <w:t>честнее с самим собой, понимать и оценивать степень влияния других людей на свои решения, оценивать влияние</w:t>
      </w:r>
      <w:r w:rsidR="006956B3" w:rsidRPr="007F3163">
        <w:rPr>
          <w:rFonts w:eastAsia="SchoolBookSanPin"/>
          <w:lang w:eastAsia="en-US"/>
        </w:rPr>
        <w:t xml:space="preserve"> </w:t>
      </w:r>
      <w:r w:rsidRPr="007F3163">
        <w:rPr>
          <w:rFonts w:eastAsia="SchoolBookSanPin"/>
          <w:lang w:eastAsia="en-US"/>
        </w:rPr>
        <w:t>собственных решений на состояние окружающей природы</w:t>
      </w:r>
      <w:r w:rsidR="006956B3" w:rsidRPr="007F3163">
        <w:rPr>
          <w:rFonts w:eastAsia="SchoolBookSanPin"/>
          <w:lang w:eastAsia="en-US"/>
        </w:rPr>
        <w:t xml:space="preserve"> </w:t>
      </w:r>
      <w:r w:rsidRPr="007F3163">
        <w:rPr>
          <w:rFonts w:eastAsia="SchoolBookSanPin"/>
          <w:lang w:eastAsia="en-US"/>
        </w:rPr>
        <w:t>и собственного здоровья;</w:t>
      </w:r>
    </w:p>
    <w:p w:rsidR="00347AA3" w:rsidRPr="007F3163" w:rsidRDefault="00347AA3" w:rsidP="007F3163">
      <w:pPr>
        <w:suppressAutoHyphens w:val="0"/>
        <w:autoSpaceDE w:val="0"/>
        <w:autoSpaceDN w:val="0"/>
        <w:adjustRightInd w:val="0"/>
        <w:ind w:firstLine="426"/>
        <w:jc w:val="both"/>
        <w:rPr>
          <w:rFonts w:eastAsia="SchoolBookSanPin"/>
          <w:lang w:eastAsia="en-US"/>
        </w:rPr>
      </w:pPr>
      <w:r w:rsidRPr="007F3163">
        <w:rPr>
          <w:rFonts w:eastAsia="SchoolBookSanPin"/>
          <w:lang w:eastAsia="en-US"/>
        </w:rPr>
        <w:t>понять необходимость ежедневных усилий по поддержанию</w:t>
      </w:r>
      <w:r w:rsidR="006956B3" w:rsidRPr="007F3163">
        <w:rPr>
          <w:rFonts w:eastAsia="SchoolBookSanPin"/>
          <w:lang w:eastAsia="en-US"/>
        </w:rPr>
        <w:t xml:space="preserve"> </w:t>
      </w:r>
      <w:r w:rsidRPr="007F3163">
        <w:rPr>
          <w:rFonts w:eastAsia="SchoolBookSanPin"/>
          <w:lang w:eastAsia="en-US"/>
        </w:rPr>
        <w:t>чистоты в доме, на улице, в лесу, по сортировке мусора,</w:t>
      </w:r>
      <w:r w:rsidR="006956B3" w:rsidRPr="007F3163">
        <w:rPr>
          <w:rFonts w:eastAsia="SchoolBookSanPin"/>
          <w:lang w:eastAsia="en-US"/>
        </w:rPr>
        <w:t xml:space="preserve"> </w:t>
      </w:r>
      <w:r w:rsidRPr="007F3163">
        <w:rPr>
          <w:rFonts w:eastAsia="SchoolBookSanPin"/>
          <w:lang w:eastAsia="en-US"/>
        </w:rPr>
        <w:t>по минимизации использования пластика в быту, по экономии ресурсов, по соблюдению правил здорового образа</w:t>
      </w:r>
      <w:r w:rsidR="006956B3" w:rsidRPr="007F3163">
        <w:rPr>
          <w:rFonts w:eastAsia="SchoolBookSanPin"/>
          <w:lang w:eastAsia="en-US"/>
        </w:rPr>
        <w:t xml:space="preserve"> </w:t>
      </w:r>
      <w:r w:rsidRPr="007F3163">
        <w:rPr>
          <w:rFonts w:eastAsia="SchoolBookSanPin"/>
          <w:lang w:eastAsia="en-US"/>
        </w:rPr>
        <w:t>жизни и т. п.;</w:t>
      </w:r>
    </w:p>
    <w:p w:rsidR="00347AA3" w:rsidRPr="007F3163" w:rsidRDefault="00347AA3" w:rsidP="007F3163">
      <w:pPr>
        <w:suppressAutoHyphens w:val="0"/>
        <w:autoSpaceDE w:val="0"/>
        <w:autoSpaceDN w:val="0"/>
        <w:adjustRightInd w:val="0"/>
        <w:ind w:firstLine="426"/>
        <w:jc w:val="both"/>
        <w:rPr>
          <w:rFonts w:eastAsia="SchoolBookSanPin"/>
          <w:lang w:eastAsia="en-US"/>
        </w:rPr>
      </w:pPr>
      <w:r w:rsidRPr="007F3163">
        <w:rPr>
          <w:rFonts w:eastAsia="SchoolBookSanPin"/>
          <w:lang w:eastAsia="en-US"/>
        </w:rPr>
        <w:t>в планировании своего жизненного и профессионального</w:t>
      </w:r>
      <w:r w:rsidR="006956B3" w:rsidRPr="007F3163">
        <w:rPr>
          <w:rFonts w:eastAsia="SchoolBookSanPin"/>
          <w:lang w:eastAsia="en-US"/>
        </w:rPr>
        <w:t xml:space="preserve"> </w:t>
      </w:r>
      <w:r w:rsidRPr="007F3163">
        <w:rPr>
          <w:rFonts w:eastAsia="SchoolBookSanPin"/>
          <w:lang w:eastAsia="en-US"/>
        </w:rPr>
        <w:t xml:space="preserve">пути, для которого будет естественен </w:t>
      </w:r>
      <w:proofErr w:type="spellStart"/>
      <w:r w:rsidRPr="007F3163">
        <w:rPr>
          <w:rFonts w:eastAsia="SchoolBookSanPin"/>
          <w:lang w:eastAsia="en-US"/>
        </w:rPr>
        <w:t>экологичный</w:t>
      </w:r>
      <w:proofErr w:type="spellEnd"/>
      <w:r w:rsidRPr="007F3163">
        <w:rPr>
          <w:rFonts w:eastAsia="SchoolBookSanPin"/>
          <w:lang w:eastAsia="en-US"/>
        </w:rPr>
        <w:t xml:space="preserve"> образ жизни.</w:t>
      </w:r>
    </w:p>
    <w:p w:rsidR="00795ECE" w:rsidRPr="007F3163" w:rsidRDefault="00AD2C84" w:rsidP="007F3163">
      <w:pPr>
        <w:pStyle w:val="Textbodyindent"/>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firstLine="426"/>
        <w:jc w:val="center"/>
        <w:rPr>
          <w:rFonts w:cs="Times New Roman"/>
        </w:rPr>
      </w:pPr>
      <w:r w:rsidRPr="007F3163">
        <w:rPr>
          <w:rFonts w:cs="Times New Roman"/>
          <w:b/>
        </w:rPr>
        <w:t>ПЛАНИРУЕМЫЕ РЕЗУЛЬТАТЫ</w:t>
      </w:r>
    </w:p>
    <w:p w:rsidR="00795ECE" w:rsidRPr="007F3163" w:rsidRDefault="00795ECE" w:rsidP="007F3163">
      <w:pPr>
        <w:pStyle w:val="Standard"/>
        <w:shd w:val="clear" w:color="auto" w:fill="FFFFFF"/>
        <w:ind w:firstLine="426"/>
        <w:jc w:val="both"/>
        <w:rPr>
          <w:rFonts w:cs="Times New Roman"/>
        </w:rPr>
      </w:pPr>
      <w:r w:rsidRPr="007F3163">
        <w:rPr>
          <w:rFonts w:cs="Times New Roman"/>
          <w:b/>
          <w:bCs/>
          <w:color w:val="000000"/>
          <w:lang w:eastAsia="en-US"/>
        </w:rPr>
        <w:t>Личностные результаты</w:t>
      </w:r>
      <w:r w:rsidRPr="007F3163">
        <w:rPr>
          <w:rFonts w:cs="Times New Roman"/>
          <w:color w:val="000000"/>
          <w:lang w:eastAsia="en-US"/>
        </w:rPr>
        <w:t>:</w:t>
      </w:r>
    </w:p>
    <w:p w:rsidR="00795ECE" w:rsidRPr="007F3163" w:rsidRDefault="00795ECE" w:rsidP="007F3163">
      <w:pPr>
        <w:pStyle w:val="Standard"/>
        <w:shd w:val="clear" w:color="auto" w:fill="FFFFFF"/>
        <w:ind w:firstLine="426"/>
        <w:jc w:val="both"/>
        <w:rPr>
          <w:rFonts w:cs="Times New Roman"/>
        </w:rPr>
      </w:pPr>
      <w:r w:rsidRPr="007F3163">
        <w:rPr>
          <w:rFonts w:cs="Times New Roman"/>
          <w:color w:val="000000"/>
          <w:lang w:eastAsia="en-US"/>
        </w:rPr>
        <w:t>оценивать значимость для личности эколого-культурного опыта коренных народов своего региона для осознанного выбора экологически безопасного образа жизни;</w:t>
      </w:r>
    </w:p>
    <w:p w:rsidR="00795ECE" w:rsidRPr="007F3163" w:rsidRDefault="00795ECE" w:rsidP="007F3163">
      <w:pPr>
        <w:pStyle w:val="Standard"/>
        <w:shd w:val="clear" w:color="auto" w:fill="FFFFFF"/>
        <w:ind w:firstLine="426"/>
        <w:jc w:val="both"/>
        <w:rPr>
          <w:rFonts w:cs="Times New Roman"/>
        </w:rPr>
      </w:pPr>
      <w:r w:rsidRPr="007F3163">
        <w:rPr>
          <w:rFonts w:cs="Times New Roman"/>
          <w:color w:val="000000"/>
          <w:lang w:eastAsia="en-US"/>
        </w:rPr>
        <w:t>позиционировать себя в роли учителя, популяризатора экологически безопасного образа жизни, ресурсосберегающего поведения;</w:t>
      </w:r>
    </w:p>
    <w:p w:rsidR="00795ECE" w:rsidRPr="007F3163" w:rsidRDefault="00795ECE" w:rsidP="007F3163">
      <w:pPr>
        <w:pStyle w:val="Standard"/>
        <w:shd w:val="clear" w:color="auto" w:fill="FFFFFF"/>
        <w:ind w:firstLine="426"/>
        <w:jc w:val="both"/>
        <w:rPr>
          <w:rFonts w:cs="Times New Roman"/>
        </w:rPr>
      </w:pPr>
      <w:r w:rsidRPr="007F3163">
        <w:rPr>
          <w:rFonts w:cs="Times New Roman"/>
          <w:color w:val="000000"/>
          <w:lang w:eastAsia="en-US"/>
        </w:rPr>
        <w:t xml:space="preserve">выражать отношение к случаям экологического вандализма, расточительному потребительскому </w:t>
      </w:r>
      <w:proofErr w:type="spellStart"/>
      <w:r w:rsidRPr="007F3163">
        <w:rPr>
          <w:rFonts w:cs="Times New Roman"/>
          <w:color w:val="000000"/>
          <w:lang w:eastAsia="en-US"/>
        </w:rPr>
        <w:t>ресурсопользованию</w:t>
      </w:r>
      <w:proofErr w:type="spellEnd"/>
      <w:r w:rsidRPr="007F3163">
        <w:rPr>
          <w:rFonts w:cs="Times New Roman"/>
          <w:color w:val="000000"/>
          <w:lang w:eastAsia="en-US"/>
        </w:rPr>
        <w:t>, вредным привычкам;</w:t>
      </w:r>
    </w:p>
    <w:p w:rsidR="00795ECE" w:rsidRPr="007F3163" w:rsidRDefault="00795ECE" w:rsidP="007F3163">
      <w:pPr>
        <w:pStyle w:val="Standard"/>
        <w:shd w:val="clear" w:color="auto" w:fill="FFFFFF"/>
        <w:ind w:firstLine="426"/>
        <w:jc w:val="both"/>
        <w:rPr>
          <w:rFonts w:cs="Times New Roman"/>
        </w:rPr>
      </w:pPr>
      <w:r w:rsidRPr="007F3163">
        <w:rPr>
          <w:rFonts w:cs="Times New Roman"/>
          <w:color w:val="000000"/>
          <w:lang w:eastAsia="en-US"/>
        </w:rPr>
        <w:lastRenderedPageBreak/>
        <w:t>демонстрировать личную готовность к непрагматическому отношению к природе; к самоограничению</w:t>
      </w:r>
      <w:r w:rsidRPr="007F3163">
        <w:rPr>
          <w:rFonts w:cs="Times New Roman"/>
          <w:lang w:eastAsia="en-US"/>
        </w:rPr>
        <w:t xml:space="preserve"> в</w:t>
      </w:r>
      <w:r w:rsidRPr="007F3163">
        <w:rPr>
          <w:rFonts w:cs="Times New Roman"/>
          <w:color w:val="665AA2"/>
          <w:lang w:eastAsia="en-US"/>
        </w:rPr>
        <w:t xml:space="preserve"> </w:t>
      </w:r>
      <w:r w:rsidRPr="007F3163">
        <w:rPr>
          <w:rFonts w:cs="Times New Roman"/>
          <w:color w:val="000000"/>
          <w:lang w:eastAsia="en-US"/>
        </w:rPr>
        <w:t>потреблении материальных благ в целях сохранения экологического качества окружающей среды, здоровья человека, безопасности жизни.</w:t>
      </w:r>
    </w:p>
    <w:p w:rsidR="00795ECE" w:rsidRPr="007F3163" w:rsidRDefault="00AD2C84" w:rsidP="007F3163">
      <w:pPr>
        <w:pStyle w:val="Standard"/>
        <w:shd w:val="clear" w:color="auto" w:fill="FFFFFF"/>
        <w:ind w:firstLine="426"/>
        <w:jc w:val="both"/>
        <w:rPr>
          <w:rFonts w:cs="Times New Roman"/>
        </w:rPr>
      </w:pPr>
      <w:r w:rsidRPr="007F3163">
        <w:rPr>
          <w:rFonts w:cs="Times New Roman"/>
          <w:b/>
          <w:bCs/>
          <w:color w:val="000000"/>
          <w:lang w:eastAsia="en-US"/>
        </w:rPr>
        <w:t>Метапредметными результатами</w:t>
      </w:r>
      <w:r w:rsidR="00795ECE" w:rsidRPr="007F3163">
        <w:rPr>
          <w:rFonts w:cs="Times New Roman"/>
          <w:color w:val="000000"/>
          <w:lang w:eastAsia="en-US"/>
        </w:rPr>
        <w:t>:</w:t>
      </w:r>
    </w:p>
    <w:p w:rsidR="00795ECE" w:rsidRPr="007F3163" w:rsidRDefault="00795ECE" w:rsidP="007F3163">
      <w:pPr>
        <w:pStyle w:val="Standard"/>
        <w:shd w:val="clear" w:color="auto" w:fill="FFFFFF"/>
        <w:ind w:firstLine="426"/>
        <w:jc w:val="both"/>
        <w:rPr>
          <w:rFonts w:cs="Times New Roman"/>
        </w:rPr>
      </w:pPr>
      <w:r w:rsidRPr="007F3163">
        <w:rPr>
          <w:rFonts w:cs="Times New Roman"/>
          <w:color w:val="000000"/>
          <w:lang w:eastAsia="en-US"/>
        </w:rPr>
        <w:t>объяснять смысл экологического мышления как общенаучного метода изучения взаимосвязей живого с окружающей средой;</w:t>
      </w:r>
    </w:p>
    <w:p w:rsidR="00795ECE" w:rsidRPr="007F3163" w:rsidRDefault="00795ECE" w:rsidP="007F3163">
      <w:pPr>
        <w:pStyle w:val="Standard"/>
        <w:shd w:val="clear" w:color="auto" w:fill="FFFFFF"/>
        <w:ind w:firstLine="426"/>
        <w:jc w:val="both"/>
        <w:rPr>
          <w:rFonts w:cs="Times New Roman"/>
        </w:rPr>
      </w:pPr>
      <w:r w:rsidRPr="007F3163">
        <w:rPr>
          <w:rFonts w:cs="Times New Roman"/>
          <w:color w:val="000000"/>
          <w:lang w:eastAsia="en-US"/>
        </w:rPr>
        <w:t xml:space="preserve">представлять </w:t>
      </w:r>
      <w:proofErr w:type="spellStart"/>
      <w:r w:rsidRPr="007F3163">
        <w:rPr>
          <w:rFonts w:cs="Times New Roman"/>
          <w:color w:val="000000"/>
          <w:lang w:eastAsia="en-US"/>
        </w:rPr>
        <w:t>экосистемную</w:t>
      </w:r>
      <w:proofErr w:type="spellEnd"/>
      <w:r w:rsidRPr="007F3163">
        <w:rPr>
          <w:rFonts w:cs="Times New Roman"/>
          <w:color w:val="000000"/>
          <w:lang w:eastAsia="en-US"/>
        </w:rPr>
        <w:t xml:space="preserve"> познавательную модель в виде последовательности аналитических действий;</w:t>
      </w:r>
    </w:p>
    <w:p w:rsidR="00795ECE" w:rsidRPr="007F3163" w:rsidRDefault="00795ECE" w:rsidP="007F3163">
      <w:pPr>
        <w:pStyle w:val="Standard"/>
        <w:shd w:val="clear" w:color="auto" w:fill="FFFFFF"/>
        <w:ind w:firstLine="426"/>
        <w:jc w:val="both"/>
        <w:rPr>
          <w:rFonts w:cs="Times New Roman"/>
        </w:rPr>
      </w:pPr>
      <w:r w:rsidRPr="007F3163">
        <w:rPr>
          <w:rFonts w:cs="Times New Roman"/>
          <w:color w:val="000000"/>
          <w:lang w:eastAsia="en-US"/>
        </w:rPr>
        <w:t>рефлексировать личные затруднения при работе с информацией; формулировать индивидуальные учебные задачи по преодолению этих затруднений;</w:t>
      </w:r>
    </w:p>
    <w:p w:rsidR="00795ECE" w:rsidRPr="007F3163" w:rsidRDefault="00795ECE" w:rsidP="007F3163">
      <w:pPr>
        <w:pStyle w:val="Standard"/>
        <w:shd w:val="clear" w:color="auto" w:fill="FFFFFF"/>
        <w:ind w:firstLine="426"/>
        <w:jc w:val="both"/>
        <w:rPr>
          <w:rFonts w:cs="Times New Roman"/>
        </w:rPr>
      </w:pPr>
      <w:r w:rsidRPr="007F3163">
        <w:rPr>
          <w:rFonts w:cs="Times New Roman"/>
          <w:color w:val="000000"/>
          <w:lang w:eastAsia="en-US"/>
        </w:rPr>
        <w:t>находить необходимую информацию в библиотеке, Интернете, музее, у представителей старшего поколения, специалистов;</w:t>
      </w:r>
    </w:p>
    <w:p w:rsidR="00795ECE" w:rsidRPr="007F3163" w:rsidRDefault="00795ECE" w:rsidP="007F3163">
      <w:pPr>
        <w:pStyle w:val="Standard"/>
        <w:shd w:val="clear" w:color="auto" w:fill="FFFFFF"/>
        <w:ind w:firstLine="426"/>
        <w:jc w:val="both"/>
        <w:rPr>
          <w:rFonts w:cs="Times New Roman"/>
        </w:rPr>
      </w:pPr>
      <w:r w:rsidRPr="007F3163">
        <w:rPr>
          <w:rFonts w:cs="Times New Roman"/>
          <w:color w:val="000000"/>
          <w:lang w:eastAsia="en-US"/>
        </w:rPr>
        <w:t>представлять информацию в кратком виде, без искажения её смысла;</w:t>
      </w:r>
    </w:p>
    <w:p w:rsidR="00795ECE" w:rsidRPr="007F3163" w:rsidRDefault="00795ECE" w:rsidP="007F3163">
      <w:pPr>
        <w:pStyle w:val="Standard"/>
        <w:shd w:val="clear" w:color="auto" w:fill="FFFFFF"/>
        <w:ind w:firstLine="426"/>
        <w:jc w:val="both"/>
        <w:rPr>
          <w:rFonts w:cs="Times New Roman"/>
        </w:rPr>
      </w:pPr>
      <w:r w:rsidRPr="007F3163">
        <w:rPr>
          <w:rFonts w:cs="Times New Roman"/>
          <w:color w:val="000000"/>
          <w:lang w:eastAsia="en-US"/>
        </w:rPr>
        <w:t>пересказывать полученную информацию своими словами, публично представлять её;</w:t>
      </w:r>
    </w:p>
    <w:p w:rsidR="00795ECE" w:rsidRPr="007F3163" w:rsidRDefault="00795ECE" w:rsidP="007F3163">
      <w:pPr>
        <w:pStyle w:val="Standard"/>
        <w:shd w:val="clear" w:color="auto" w:fill="FFFFFF"/>
        <w:ind w:firstLine="426"/>
        <w:jc w:val="both"/>
        <w:rPr>
          <w:rFonts w:cs="Times New Roman"/>
        </w:rPr>
      </w:pPr>
      <w:r w:rsidRPr="007F3163">
        <w:rPr>
          <w:rFonts w:cs="Times New Roman"/>
          <w:color w:val="000000"/>
          <w:lang w:eastAsia="en-US"/>
        </w:rPr>
        <w:t xml:space="preserve">различать достоверные объективные знания </w:t>
      </w:r>
      <w:r w:rsidRPr="007F3163">
        <w:rPr>
          <w:rFonts w:cs="Times New Roman"/>
          <w:lang w:eastAsia="en-US"/>
        </w:rPr>
        <w:t>и</w:t>
      </w:r>
      <w:r w:rsidRPr="007F3163">
        <w:rPr>
          <w:rFonts w:cs="Times New Roman"/>
          <w:color w:val="CF6968"/>
          <w:lang w:eastAsia="en-US"/>
        </w:rPr>
        <w:t xml:space="preserve"> </w:t>
      </w:r>
      <w:r w:rsidRPr="007F3163">
        <w:rPr>
          <w:rFonts w:cs="Times New Roman"/>
          <w:color w:val="000000"/>
          <w:lang w:eastAsia="en-US"/>
        </w:rPr>
        <w:t>субъективные мнения о них;</w:t>
      </w:r>
    </w:p>
    <w:p w:rsidR="00795ECE" w:rsidRPr="007F3163" w:rsidRDefault="00795ECE" w:rsidP="007F3163">
      <w:pPr>
        <w:pStyle w:val="Standard"/>
        <w:shd w:val="clear" w:color="auto" w:fill="FFFFFF"/>
        <w:ind w:firstLine="426"/>
        <w:jc w:val="both"/>
        <w:rPr>
          <w:rFonts w:cs="Times New Roman"/>
        </w:rPr>
      </w:pPr>
      <w:r w:rsidRPr="007F3163">
        <w:rPr>
          <w:rFonts w:cs="Times New Roman"/>
          <w:color w:val="000000"/>
          <w:lang w:eastAsia="en-US"/>
        </w:rPr>
        <w:t>называть признаки ложной информации, способы проверки информации на достоверность;</w:t>
      </w:r>
    </w:p>
    <w:p w:rsidR="00795ECE" w:rsidRPr="007F3163" w:rsidRDefault="00795ECE" w:rsidP="007F3163">
      <w:pPr>
        <w:pStyle w:val="Standard"/>
        <w:shd w:val="clear" w:color="auto" w:fill="FFFFFF"/>
        <w:ind w:firstLine="426"/>
        <w:jc w:val="both"/>
        <w:rPr>
          <w:rFonts w:cs="Times New Roman"/>
        </w:rPr>
      </w:pPr>
      <w:r w:rsidRPr="007F3163">
        <w:rPr>
          <w:rFonts w:cs="Times New Roman"/>
          <w:color w:val="000000"/>
          <w:lang w:eastAsia="en-US"/>
        </w:rPr>
        <w:t>выполнять проект;</w:t>
      </w:r>
    </w:p>
    <w:p w:rsidR="00795ECE" w:rsidRPr="007F3163" w:rsidRDefault="00795ECE" w:rsidP="007F3163">
      <w:pPr>
        <w:pStyle w:val="Standard"/>
        <w:shd w:val="clear" w:color="auto" w:fill="FFFFFF"/>
        <w:ind w:firstLine="426"/>
        <w:jc w:val="both"/>
        <w:rPr>
          <w:rFonts w:cs="Times New Roman"/>
        </w:rPr>
      </w:pPr>
      <w:r w:rsidRPr="007F3163">
        <w:rPr>
          <w:rFonts w:cs="Times New Roman"/>
          <w:color w:val="000000"/>
          <w:lang w:eastAsia="en-US"/>
        </w:rPr>
        <w:t>называть правила работы в группе сотрудничества, участвовать в планировании её действий;</w:t>
      </w:r>
    </w:p>
    <w:p w:rsidR="00795ECE" w:rsidRPr="007F3163" w:rsidRDefault="00795ECE" w:rsidP="007F3163">
      <w:pPr>
        <w:pStyle w:val="Textbodyindent"/>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firstLine="426"/>
        <w:jc w:val="both"/>
        <w:rPr>
          <w:rFonts w:cs="Times New Roman"/>
        </w:rPr>
      </w:pPr>
      <w:r w:rsidRPr="007F3163">
        <w:rPr>
          <w:rFonts w:cs="Times New Roman"/>
          <w:color w:val="000000"/>
          <w:lang w:eastAsia="en-US"/>
        </w:rPr>
        <w:t>позиционировать себя в роли учителя, эксперта, консультанта.</w:t>
      </w:r>
    </w:p>
    <w:p w:rsidR="00795ECE" w:rsidRPr="007F3163" w:rsidRDefault="00AD2C84" w:rsidP="007F3163">
      <w:pPr>
        <w:pStyle w:val="Standard"/>
        <w:shd w:val="clear" w:color="auto" w:fill="FFFFFF"/>
        <w:ind w:firstLine="426"/>
        <w:jc w:val="both"/>
        <w:rPr>
          <w:rFonts w:cs="Times New Roman"/>
        </w:rPr>
      </w:pPr>
      <w:r w:rsidRPr="007F3163">
        <w:rPr>
          <w:rFonts w:cs="Times New Roman"/>
          <w:b/>
          <w:bCs/>
          <w:color w:val="000000"/>
          <w:lang w:eastAsia="en-US"/>
        </w:rPr>
        <w:t>Предметными результатами:</w:t>
      </w:r>
    </w:p>
    <w:p w:rsidR="00795ECE" w:rsidRPr="007F3163" w:rsidRDefault="00795ECE" w:rsidP="007F3163">
      <w:pPr>
        <w:pStyle w:val="Standard"/>
        <w:shd w:val="clear" w:color="auto" w:fill="FFFFFF"/>
        <w:ind w:firstLine="426"/>
        <w:jc w:val="both"/>
        <w:rPr>
          <w:rFonts w:cs="Times New Roman"/>
        </w:rPr>
      </w:pPr>
      <w:r w:rsidRPr="007F3163">
        <w:rPr>
          <w:rFonts w:cs="Times New Roman"/>
          <w:color w:val="000000"/>
          <w:lang w:eastAsia="en-US"/>
        </w:rPr>
        <w:t>о научной области экологии, предмете её изучения;</w:t>
      </w:r>
    </w:p>
    <w:p w:rsidR="00795ECE" w:rsidRPr="007F3163" w:rsidRDefault="00795ECE" w:rsidP="007F3163">
      <w:pPr>
        <w:pStyle w:val="Standard"/>
        <w:shd w:val="clear" w:color="auto" w:fill="FFFFFF"/>
        <w:ind w:firstLine="426"/>
        <w:jc w:val="both"/>
        <w:rPr>
          <w:rFonts w:cs="Times New Roman"/>
        </w:rPr>
      </w:pPr>
      <w:r w:rsidRPr="007F3163">
        <w:rPr>
          <w:rFonts w:cs="Times New Roman"/>
          <w:color w:val="000000"/>
          <w:lang w:eastAsia="en-US"/>
        </w:rPr>
        <w:t>о принципе предосторожности;</w:t>
      </w:r>
    </w:p>
    <w:p w:rsidR="00795ECE" w:rsidRPr="007F3163" w:rsidRDefault="00795ECE" w:rsidP="007F3163">
      <w:pPr>
        <w:pStyle w:val="Standard"/>
        <w:shd w:val="clear" w:color="auto" w:fill="FFFFFF"/>
        <w:ind w:firstLine="426"/>
        <w:jc w:val="both"/>
        <w:rPr>
          <w:rFonts w:cs="Times New Roman"/>
        </w:rPr>
      </w:pPr>
      <w:r w:rsidRPr="007F3163">
        <w:rPr>
          <w:rFonts w:cs="Times New Roman"/>
          <w:color w:val="000000"/>
          <w:lang w:eastAsia="en-US"/>
        </w:rPr>
        <w:t>о способах экологически безопасного образа жизни в местных условиях;</w:t>
      </w:r>
    </w:p>
    <w:p w:rsidR="00795ECE" w:rsidRPr="007F3163" w:rsidRDefault="00795ECE" w:rsidP="007F3163">
      <w:pPr>
        <w:pStyle w:val="Standard"/>
        <w:shd w:val="clear" w:color="auto" w:fill="FFFFFF"/>
        <w:ind w:firstLine="426"/>
        <w:jc w:val="both"/>
        <w:rPr>
          <w:rFonts w:cs="Times New Roman"/>
        </w:rPr>
      </w:pPr>
      <w:r w:rsidRPr="007F3163">
        <w:rPr>
          <w:rFonts w:cs="Times New Roman"/>
          <w:color w:val="000000"/>
          <w:lang w:eastAsia="en-US"/>
        </w:rPr>
        <w:t>об историческом опыте экологически грамотного поведения коренных народов своей местности;</w:t>
      </w:r>
    </w:p>
    <w:p w:rsidR="00795ECE" w:rsidRPr="007F3163" w:rsidRDefault="00795ECE" w:rsidP="007F3163">
      <w:pPr>
        <w:pStyle w:val="Standard"/>
        <w:shd w:val="clear" w:color="auto" w:fill="FFFFFF"/>
        <w:ind w:firstLine="426"/>
        <w:jc w:val="both"/>
        <w:rPr>
          <w:rFonts w:cs="Times New Roman"/>
        </w:rPr>
      </w:pPr>
      <w:r w:rsidRPr="007F3163">
        <w:rPr>
          <w:rFonts w:cs="Times New Roman"/>
          <w:color w:val="000000"/>
          <w:lang w:eastAsia="en-US"/>
        </w:rPr>
        <w:t>о моделях поведения в условиях экологической опасности: избегание опасности, приспособление к ней, устранение её;</w:t>
      </w:r>
    </w:p>
    <w:p w:rsidR="00795ECE" w:rsidRPr="007F3163" w:rsidRDefault="00795ECE" w:rsidP="007F3163">
      <w:pPr>
        <w:pStyle w:val="Standard"/>
        <w:shd w:val="clear" w:color="auto" w:fill="FFFFFF"/>
        <w:ind w:firstLine="426"/>
        <w:jc w:val="both"/>
        <w:rPr>
          <w:rFonts w:cs="Times New Roman"/>
        </w:rPr>
      </w:pPr>
      <w:r w:rsidRPr="007F3163">
        <w:rPr>
          <w:rFonts w:cs="Times New Roman"/>
          <w:color w:val="000000"/>
          <w:lang w:eastAsia="en-US"/>
        </w:rPr>
        <w:t>о способах ресурсосбережения (энергосбережения, бережного расходования пресной воды, изделий из дерева и др.);</w:t>
      </w:r>
    </w:p>
    <w:p w:rsidR="00795ECE" w:rsidRPr="007F3163" w:rsidRDefault="00795ECE" w:rsidP="007F3163">
      <w:pPr>
        <w:pStyle w:val="Standard"/>
        <w:shd w:val="clear" w:color="auto" w:fill="FFFFFF"/>
        <w:ind w:firstLine="426"/>
        <w:jc w:val="both"/>
        <w:rPr>
          <w:rFonts w:cs="Times New Roman"/>
        </w:rPr>
      </w:pPr>
      <w:r w:rsidRPr="007F3163">
        <w:rPr>
          <w:rFonts w:cs="Times New Roman"/>
          <w:color w:val="000000"/>
          <w:lang w:eastAsia="en-US"/>
        </w:rPr>
        <w:t>о роли природы в сохранении и укреплении здоровья человека, удовлетворении материальных запросов и духовных потребностей человека;</w:t>
      </w:r>
    </w:p>
    <w:p w:rsidR="00795ECE" w:rsidRPr="007F3163" w:rsidRDefault="00795ECE" w:rsidP="007F3163">
      <w:pPr>
        <w:pStyle w:val="Standard"/>
        <w:shd w:val="clear" w:color="auto" w:fill="FFFFFF"/>
        <w:ind w:firstLine="426"/>
        <w:jc w:val="both"/>
        <w:rPr>
          <w:rFonts w:cs="Times New Roman"/>
        </w:rPr>
      </w:pPr>
      <w:r w:rsidRPr="007F3163">
        <w:rPr>
          <w:rFonts w:cs="Times New Roman"/>
          <w:color w:val="000000"/>
          <w:lang w:eastAsia="en-US"/>
        </w:rPr>
        <w:t>а также умения:</w:t>
      </w:r>
    </w:p>
    <w:p w:rsidR="00795ECE" w:rsidRPr="007F3163" w:rsidRDefault="00795ECE" w:rsidP="007F3163">
      <w:pPr>
        <w:pStyle w:val="Standard"/>
        <w:shd w:val="clear" w:color="auto" w:fill="FFFFFF"/>
        <w:ind w:firstLine="426"/>
        <w:jc w:val="both"/>
        <w:rPr>
          <w:rFonts w:cs="Times New Roman"/>
        </w:rPr>
      </w:pPr>
      <w:r w:rsidRPr="007F3163">
        <w:rPr>
          <w:rFonts w:cs="Times New Roman"/>
          <w:color w:val="000000"/>
          <w:lang w:eastAsia="en-US"/>
        </w:rPr>
        <w:t>давать определение понятиям «экологический риск», «экологическая безопасность»;</w:t>
      </w:r>
    </w:p>
    <w:p w:rsidR="00795ECE" w:rsidRPr="007F3163" w:rsidRDefault="00795ECE" w:rsidP="007F3163">
      <w:pPr>
        <w:pStyle w:val="Standard"/>
        <w:shd w:val="clear" w:color="auto" w:fill="FFFFFF"/>
        <w:ind w:firstLine="426"/>
        <w:jc w:val="both"/>
        <w:rPr>
          <w:rFonts w:cs="Times New Roman"/>
        </w:rPr>
      </w:pPr>
      <w:r w:rsidRPr="007F3163">
        <w:rPr>
          <w:rFonts w:cs="Times New Roman"/>
          <w:color w:val="000000"/>
          <w:lang w:eastAsia="en-US"/>
        </w:rPr>
        <w:t xml:space="preserve">применять </w:t>
      </w:r>
      <w:proofErr w:type="spellStart"/>
      <w:r w:rsidRPr="007F3163">
        <w:rPr>
          <w:rFonts w:cs="Times New Roman"/>
          <w:color w:val="000000"/>
          <w:lang w:eastAsia="en-US"/>
        </w:rPr>
        <w:t>экосистемную</w:t>
      </w:r>
      <w:proofErr w:type="spellEnd"/>
      <w:r w:rsidRPr="007F3163">
        <w:rPr>
          <w:rFonts w:cs="Times New Roman"/>
          <w:color w:val="000000"/>
          <w:lang w:eastAsia="en-US"/>
        </w:rPr>
        <w:t xml:space="preserve"> познавательную модель для обнаружения экологической опасности в реальной жизненной ситуации;</w:t>
      </w:r>
    </w:p>
    <w:p w:rsidR="00795ECE" w:rsidRPr="007F3163" w:rsidRDefault="00795ECE" w:rsidP="007F3163">
      <w:pPr>
        <w:pStyle w:val="Standard"/>
        <w:shd w:val="clear" w:color="auto" w:fill="FFFFFF"/>
        <w:ind w:firstLine="426"/>
        <w:jc w:val="both"/>
        <w:rPr>
          <w:rFonts w:cs="Times New Roman"/>
        </w:rPr>
      </w:pPr>
      <w:r w:rsidRPr="007F3163">
        <w:rPr>
          <w:rFonts w:cs="Times New Roman"/>
          <w:color w:val="000000"/>
          <w:lang w:eastAsia="en-US"/>
        </w:rPr>
        <w:t xml:space="preserve">устанавливать причинно-следственные связи между ограниченностью природных ресурсов на планете и потребностями расточительного </w:t>
      </w:r>
      <w:proofErr w:type="spellStart"/>
      <w:r w:rsidRPr="007F3163">
        <w:rPr>
          <w:rFonts w:cs="Times New Roman"/>
          <w:color w:val="000000"/>
          <w:lang w:eastAsia="en-US"/>
        </w:rPr>
        <w:t>потребительства</w:t>
      </w:r>
      <w:proofErr w:type="spellEnd"/>
      <w:r w:rsidRPr="007F3163">
        <w:rPr>
          <w:rFonts w:cs="Times New Roman"/>
          <w:color w:val="000000"/>
          <w:lang w:eastAsia="en-US"/>
        </w:rPr>
        <w:t>;</w:t>
      </w:r>
    </w:p>
    <w:p w:rsidR="00795ECE" w:rsidRPr="007F3163" w:rsidRDefault="00795ECE" w:rsidP="007F3163">
      <w:pPr>
        <w:pStyle w:val="Standard"/>
        <w:shd w:val="clear" w:color="auto" w:fill="FFFFFF"/>
        <w:ind w:firstLine="426"/>
        <w:jc w:val="both"/>
        <w:rPr>
          <w:rFonts w:cs="Times New Roman"/>
        </w:rPr>
      </w:pPr>
      <w:r w:rsidRPr="007F3163">
        <w:rPr>
          <w:rFonts w:cs="Times New Roman"/>
          <w:color w:val="000000"/>
          <w:lang w:eastAsia="en-US"/>
        </w:rPr>
        <w:t>называть источники информации, из которых можно узнать об экологических опасностях в своей местности, формы оповещения о ней;</w:t>
      </w:r>
    </w:p>
    <w:p w:rsidR="00795ECE" w:rsidRPr="007F3163" w:rsidRDefault="00795ECE" w:rsidP="007F3163">
      <w:pPr>
        <w:pStyle w:val="Textbodyindent"/>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firstLine="426"/>
        <w:jc w:val="both"/>
        <w:rPr>
          <w:rFonts w:cs="Times New Roman"/>
        </w:rPr>
      </w:pPr>
      <w:r w:rsidRPr="007F3163">
        <w:rPr>
          <w:rFonts w:cs="Times New Roman"/>
          <w:color w:val="000000"/>
          <w:lang w:eastAsia="en-US"/>
        </w:rPr>
        <w:t>приводить примеры экологически сообразного образа жизни и нерасточительного природопользования в местных условиях.</w:t>
      </w:r>
    </w:p>
    <w:p w:rsidR="00AD2C84" w:rsidRPr="007F3163" w:rsidRDefault="00AD2C84" w:rsidP="007F3163">
      <w:pPr>
        <w:ind w:firstLine="426"/>
        <w:jc w:val="center"/>
        <w:rPr>
          <w:b/>
          <w:bCs/>
        </w:rPr>
      </w:pPr>
      <w:r w:rsidRPr="007F3163">
        <w:rPr>
          <w:b/>
          <w:bCs/>
        </w:rPr>
        <w:t>СОДЕРЖАНИЕ УЧЕБНОГО МАТЕРИАЛА</w:t>
      </w:r>
    </w:p>
    <w:p w:rsidR="00130944" w:rsidRPr="007F3163" w:rsidRDefault="00130944" w:rsidP="007F3163">
      <w:pPr>
        <w:ind w:firstLine="426"/>
        <w:jc w:val="both"/>
      </w:pPr>
      <w:r w:rsidRPr="007F3163">
        <w:t xml:space="preserve">Данная программа рассчитана на изучение курса экологии во внеурочное время, кроме того, во время внеурочной деятельности обучающиеся научатся применять свои знания на практике, получат экологические знания, которые расширят их кругозор. Занятия будут проводится в форме бесед на </w:t>
      </w:r>
      <w:r w:rsidR="00D53CB5" w:rsidRPr="007F3163">
        <w:t>эк</w:t>
      </w:r>
      <w:r w:rsidRPr="007F3163">
        <w:t>ологические темы, соответствующие отдельным темам курса учебного предмета, в том числе решение заданий в тестовой форме по выбранной теме, игр.</w:t>
      </w:r>
    </w:p>
    <w:p w:rsidR="00130944" w:rsidRPr="007F3163" w:rsidRDefault="00130944" w:rsidP="007F3163">
      <w:pPr>
        <w:ind w:firstLine="426"/>
        <w:jc w:val="both"/>
      </w:pPr>
      <w:r w:rsidRPr="007F3163">
        <w:t>Занятия будут проводится в форме бесед, экологических игр, наблюдений, творческой деятельности: выставок работ обучающихся.</w:t>
      </w:r>
    </w:p>
    <w:p w:rsidR="00130944" w:rsidRPr="007F3163" w:rsidRDefault="00130944" w:rsidP="007F3163">
      <w:pPr>
        <w:ind w:firstLine="426"/>
        <w:jc w:val="both"/>
        <w:rPr>
          <w:b/>
          <w:bCs/>
        </w:rPr>
      </w:pPr>
      <w:r w:rsidRPr="007F3163">
        <w:rPr>
          <w:b/>
          <w:bCs/>
        </w:rPr>
        <w:lastRenderedPageBreak/>
        <w:t>Формы организации деятельности на занятиях:</w:t>
      </w:r>
    </w:p>
    <w:p w:rsidR="00130944" w:rsidRPr="007F3163" w:rsidRDefault="00130944" w:rsidP="007F3163">
      <w:pPr>
        <w:ind w:firstLine="426"/>
        <w:jc w:val="both"/>
      </w:pPr>
      <w:r w:rsidRPr="007F3163">
        <w:t>фронтальная – одновременная работа со всеми обучающимися;</w:t>
      </w:r>
    </w:p>
    <w:p w:rsidR="00130944" w:rsidRPr="007F3163" w:rsidRDefault="00130944" w:rsidP="007F3163">
      <w:pPr>
        <w:ind w:firstLine="426"/>
        <w:jc w:val="both"/>
      </w:pPr>
      <w:r w:rsidRPr="007F3163">
        <w:t>групповая – организация работы в группах;</w:t>
      </w:r>
    </w:p>
    <w:p w:rsidR="00130944" w:rsidRPr="007F3163" w:rsidRDefault="00130944" w:rsidP="007F3163">
      <w:pPr>
        <w:ind w:firstLine="426"/>
        <w:jc w:val="both"/>
      </w:pPr>
      <w:r w:rsidRPr="007F3163">
        <w:t>индивидуальная – индивидуальное выполнение заданий.</w:t>
      </w:r>
    </w:p>
    <w:p w:rsidR="00130944" w:rsidRPr="007F3163" w:rsidRDefault="00130944" w:rsidP="007F3163">
      <w:pPr>
        <w:ind w:firstLine="426"/>
        <w:jc w:val="both"/>
        <w:rPr>
          <w:b/>
          <w:bCs/>
        </w:rPr>
      </w:pPr>
      <w:r w:rsidRPr="007F3163">
        <w:rPr>
          <w:b/>
          <w:bCs/>
        </w:rPr>
        <w:t xml:space="preserve">Формой подведения итоговых работ могут быть выставки работ детского творчества, </w:t>
      </w:r>
      <w:proofErr w:type="spellStart"/>
      <w:r w:rsidRPr="007F3163">
        <w:rPr>
          <w:b/>
          <w:bCs/>
        </w:rPr>
        <w:t>квесты</w:t>
      </w:r>
      <w:proofErr w:type="spellEnd"/>
      <w:r w:rsidRPr="007F3163">
        <w:rPr>
          <w:b/>
          <w:bCs/>
        </w:rPr>
        <w:t>, тестирование.</w:t>
      </w:r>
    </w:p>
    <w:p w:rsidR="00130944" w:rsidRPr="007F3163" w:rsidRDefault="00130944" w:rsidP="007F3163">
      <w:pPr>
        <w:ind w:firstLine="426"/>
        <w:jc w:val="both"/>
      </w:pPr>
      <w:r w:rsidRPr="007F3163">
        <w:t>Программа строится на основе следующих принципов:</w:t>
      </w:r>
    </w:p>
    <w:p w:rsidR="00130944" w:rsidRPr="007F3163" w:rsidRDefault="00130944" w:rsidP="007F3163">
      <w:pPr>
        <w:ind w:firstLine="426"/>
        <w:jc w:val="both"/>
      </w:pPr>
      <w:r w:rsidRPr="007F3163">
        <w:t>равенство всех участников;</w:t>
      </w:r>
    </w:p>
    <w:p w:rsidR="00130944" w:rsidRPr="007F3163" w:rsidRDefault="00130944" w:rsidP="007F3163">
      <w:pPr>
        <w:ind w:firstLine="426"/>
        <w:jc w:val="both"/>
      </w:pPr>
      <w:r w:rsidRPr="007F3163">
        <w:t>добровольное привлечение к процессу деятельности;</w:t>
      </w:r>
    </w:p>
    <w:p w:rsidR="00130944" w:rsidRPr="007F3163" w:rsidRDefault="00130944" w:rsidP="007F3163">
      <w:pPr>
        <w:ind w:firstLine="426"/>
        <w:jc w:val="both"/>
      </w:pPr>
      <w:r w:rsidRPr="007F3163">
        <w:t>чередование коллективной и индивидуальной работы;</w:t>
      </w:r>
    </w:p>
    <w:p w:rsidR="00130944" w:rsidRPr="007F3163" w:rsidRDefault="00130944" w:rsidP="007F3163">
      <w:pPr>
        <w:ind w:firstLine="426"/>
        <w:jc w:val="both"/>
      </w:pPr>
      <w:r w:rsidRPr="007F3163">
        <w:t>нравственная ответственность каждого за свой выбор, процесс и результат деятельности;</w:t>
      </w:r>
    </w:p>
    <w:p w:rsidR="00130944" w:rsidRPr="007F3163" w:rsidRDefault="00130944" w:rsidP="007F3163">
      <w:pPr>
        <w:ind w:firstLine="426"/>
        <w:jc w:val="both"/>
      </w:pPr>
      <w:r w:rsidRPr="007F3163">
        <w:t>развитие духа соревнования, товарищества, взаимовыручки;</w:t>
      </w:r>
    </w:p>
    <w:p w:rsidR="00130944" w:rsidRPr="007F3163" w:rsidRDefault="00130944" w:rsidP="007F3163">
      <w:pPr>
        <w:ind w:firstLine="426"/>
        <w:jc w:val="both"/>
      </w:pPr>
      <w:r w:rsidRPr="007F3163">
        <w:t xml:space="preserve">учет возрастных и индивидуальных особенностей.          </w:t>
      </w:r>
    </w:p>
    <w:p w:rsidR="00130944" w:rsidRPr="007F3163" w:rsidRDefault="00130944" w:rsidP="007F3163">
      <w:pPr>
        <w:ind w:firstLine="426"/>
        <w:jc w:val="both"/>
      </w:pPr>
      <w:r w:rsidRPr="007F3163">
        <w:rPr>
          <w:b/>
          <w:bCs/>
        </w:rPr>
        <w:t>Направление:</w:t>
      </w:r>
      <w:r w:rsidRPr="007F3163">
        <w:t xml:space="preserve"> естественнонаучное.</w:t>
      </w:r>
    </w:p>
    <w:p w:rsidR="00130944" w:rsidRPr="007F3163" w:rsidRDefault="00130944" w:rsidP="007F3163">
      <w:pPr>
        <w:ind w:firstLine="426"/>
        <w:jc w:val="both"/>
      </w:pPr>
      <w:r w:rsidRPr="007F3163">
        <w:rPr>
          <w:b/>
          <w:bCs/>
        </w:rPr>
        <w:t>Адресат программы:</w:t>
      </w:r>
      <w:r w:rsidRPr="007F3163">
        <w:t xml:space="preserve"> программа ориентирована по возрастную группу обучающихся 5 – 6 класса.</w:t>
      </w:r>
    </w:p>
    <w:p w:rsidR="00130944" w:rsidRPr="007F3163" w:rsidRDefault="00130944" w:rsidP="007F3163">
      <w:pPr>
        <w:ind w:firstLine="426"/>
        <w:jc w:val="both"/>
      </w:pPr>
      <w:r w:rsidRPr="007F3163">
        <w:rPr>
          <w:b/>
          <w:bCs/>
        </w:rPr>
        <w:t>Срок реализации программы</w:t>
      </w:r>
      <w:r w:rsidR="00D53CB5" w:rsidRPr="007F3163">
        <w:t>: 1 год – 3</w:t>
      </w:r>
      <w:r w:rsidR="007F3163">
        <w:t>4</w:t>
      </w:r>
      <w:r w:rsidRPr="007F3163">
        <w:t xml:space="preserve"> час</w:t>
      </w:r>
      <w:r w:rsidR="006956B3" w:rsidRPr="007F3163">
        <w:t>ов</w:t>
      </w:r>
      <w:r w:rsidRPr="007F3163">
        <w:t xml:space="preserve"> (1 час в неделю).</w:t>
      </w:r>
    </w:p>
    <w:p w:rsidR="00C32744" w:rsidRDefault="00C32744" w:rsidP="00C32744">
      <w:pPr>
        <w:shd w:val="clear" w:color="auto" w:fill="FFFFFF"/>
        <w:jc w:val="center"/>
        <w:rPr>
          <w:b/>
          <w:color w:val="000000"/>
          <w:lang w:eastAsia="ru-RU"/>
        </w:rPr>
      </w:pPr>
      <w:r w:rsidRPr="00C86F72">
        <w:rPr>
          <w:b/>
          <w:color w:val="000000"/>
          <w:lang w:eastAsia="ru-RU"/>
        </w:rPr>
        <w:t>ТЕМАТИЧЕСКОЕ ПЛАНИРОВАНИЕ на 202</w:t>
      </w:r>
      <w:r>
        <w:rPr>
          <w:b/>
          <w:color w:val="000000"/>
          <w:lang w:eastAsia="ru-RU"/>
        </w:rPr>
        <w:t>3</w:t>
      </w:r>
      <w:r w:rsidRPr="00C86F72">
        <w:rPr>
          <w:b/>
          <w:color w:val="000000"/>
          <w:lang w:eastAsia="ru-RU"/>
        </w:rPr>
        <w:t>-202</w:t>
      </w:r>
      <w:r>
        <w:rPr>
          <w:b/>
          <w:color w:val="000000"/>
          <w:lang w:eastAsia="ru-RU"/>
        </w:rPr>
        <w:t>4</w:t>
      </w:r>
      <w:r w:rsidRPr="00C86F72">
        <w:rPr>
          <w:b/>
          <w:color w:val="000000"/>
          <w:lang w:eastAsia="ru-RU"/>
        </w:rPr>
        <w:t xml:space="preserve"> учебный год</w:t>
      </w:r>
    </w:p>
    <w:tbl>
      <w:tblPr>
        <w:tblStyle w:val="a3"/>
        <w:tblW w:w="9356" w:type="dxa"/>
        <w:tblInd w:w="108" w:type="dxa"/>
        <w:tblLayout w:type="fixed"/>
        <w:tblLook w:val="04A0" w:firstRow="1" w:lastRow="0" w:firstColumn="1" w:lastColumn="0" w:noHBand="0" w:noVBand="1"/>
      </w:tblPr>
      <w:tblGrid>
        <w:gridCol w:w="709"/>
        <w:gridCol w:w="5812"/>
        <w:gridCol w:w="992"/>
        <w:gridCol w:w="1843"/>
      </w:tblGrid>
      <w:tr w:rsidR="00DE65E7" w:rsidRPr="003D6928" w:rsidTr="007F3163">
        <w:trPr>
          <w:trHeight w:val="317"/>
        </w:trPr>
        <w:tc>
          <w:tcPr>
            <w:tcW w:w="709" w:type="dxa"/>
            <w:vMerge w:val="restart"/>
          </w:tcPr>
          <w:p w:rsidR="00DE65E7" w:rsidRPr="009B195B" w:rsidRDefault="00DE65E7" w:rsidP="001C6F84">
            <w:pPr>
              <w:pStyle w:val="Standard"/>
              <w:spacing w:line="276" w:lineRule="auto"/>
              <w:jc w:val="center"/>
              <w:rPr>
                <w:rFonts w:cs="Times New Roman"/>
                <w:sz w:val="20"/>
                <w:szCs w:val="20"/>
              </w:rPr>
            </w:pPr>
            <w:r w:rsidRPr="009B195B">
              <w:rPr>
                <w:rFonts w:cs="Times New Roman"/>
                <w:sz w:val="20"/>
                <w:szCs w:val="20"/>
              </w:rPr>
              <w:t>№ п\п</w:t>
            </w:r>
          </w:p>
        </w:tc>
        <w:tc>
          <w:tcPr>
            <w:tcW w:w="5812" w:type="dxa"/>
            <w:vMerge w:val="restart"/>
          </w:tcPr>
          <w:p w:rsidR="00DE65E7" w:rsidRPr="009B195B" w:rsidRDefault="00DE65E7" w:rsidP="001C6F84">
            <w:pPr>
              <w:pStyle w:val="Standard"/>
              <w:spacing w:line="276" w:lineRule="auto"/>
              <w:jc w:val="center"/>
              <w:rPr>
                <w:rFonts w:cs="Times New Roman"/>
                <w:sz w:val="20"/>
                <w:szCs w:val="20"/>
              </w:rPr>
            </w:pPr>
            <w:r w:rsidRPr="009B195B">
              <w:rPr>
                <w:rFonts w:cs="Times New Roman"/>
                <w:sz w:val="20"/>
                <w:szCs w:val="20"/>
              </w:rPr>
              <w:t>Тема</w:t>
            </w:r>
          </w:p>
        </w:tc>
        <w:tc>
          <w:tcPr>
            <w:tcW w:w="992" w:type="dxa"/>
            <w:vMerge w:val="restart"/>
          </w:tcPr>
          <w:p w:rsidR="00DE65E7" w:rsidRPr="009B195B" w:rsidRDefault="00FC2214" w:rsidP="00FC2214">
            <w:pPr>
              <w:pStyle w:val="Standard"/>
              <w:spacing w:line="276" w:lineRule="auto"/>
              <w:jc w:val="center"/>
              <w:rPr>
                <w:rFonts w:cs="Times New Roman"/>
                <w:sz w:val="20"/>
                <w:szCs w:val="20"/>
              </w:rPr>
            </w:pPr>
            <w:r w:rsidRPr="009B195B">
              <w:rPr>
                <w:rFonts w:cs="Times New Roman"/>
                <w:sz w:val="20"/>
                <w:szCs w:val="20"/>
              </w:rPr>
              <w:t>Количест</w:t>
            </w:r>
            <w:r w:rsidR="00DE65E7" w:rsidRPr="009B195B">
              <w:rPr>
                <w:rFonts w:cs="Times New Roman"/>
                <w:sz w:val="20"/>
                <w:szCs w:val="20"/>
              </w:rPr>
              <w:t>во часов</w:t>
            </w:r>
          </w:p>
        </w:tc>
        <w:tc>
          <w:tcPr>
            <w:tcW w:w="1843" w:type="dxa"/>
            <w:vMerge w:val="restart"/>
          </w:tcPr>
          <w:p w:rsidR="00DE65E7" w:rsidRPr="003D6928" w:rsidRDefault="00FC2214" w:rsidP="00DE65E7">
            <w:pPr>
              <w:pStyle w:val="Standard"/>
              <w:spacing w:line="276" w:lineRule="auto"/>
              <w:jc w:val="center"/>
              <w:rPr>
                <w:rFonts w:cs="Times New Roman"/>
              </w:rPr>
            </w:pPr>
            <w:r>
              <w:rPr>
                <w:rFonts w:cs="Times New Roman"/>
              </w:rPr>
              <w:t>Электронные ресурсы</w:t>
            </w:r>
          </w:p>
        </w:tc>
      </w:tr>
      <w:tr w:rsidR="00DE65E7" w:rsidRPr="003D6928" w:rsidTr="007F3163">
        <w:trPr>
          <w:trHeight w:val="354"/>
        </w:trPr>
        <w:tc>
          <w:tcPr>
            <w:tcW w:w="709" w:type="dxa"/>
            <w:vMerge/>
          </w:tcPr>
          <w:p w:rsidR="00DE65E7" w:rsidRPr="009B195B" w:rsidRDefault="00DE65E7" w:rsidP="001C6F84">
            <w:pPr>
              <w:pStyle w:val="Standard"/>
              <w:spacing w:line="276" w:lineRule="auto"/>
              <w:jc w:val="center"/>
              <w:rPr>
                <w:rFonts w:cs="Times New Roman"/>
                <w:sz w:val="20"/>
                <w:szCs w:val="20"/>
              </w:rPr>
            </w:pPr>
          </w:p>
        </w:tc>
        <w:tc>
          <w:tcPr>
            <w:tcW w:w="5812" w:type="dxa"/>
            <w:vMerge/>
          </w:tcPr>
          <w:p w:rsidR="00DE65E7" w:rsidRPr="009B195B" w:rsidRDefault="00DE65E7" w:rsidP="001C6F84">
            <w:pPr>
              <w:pStyle w:val="Standard"/>
              <w:spacing w:line="276" w:lineRule="auto"/>
              <w:jc w:val="center"/>
              <w:rPr>
                <w:rFonts w:cs="Times New Roman"/>
                <w:sz w:val="20"/>
                <w:szCs w:val="20"/>
              </w:rPr>
            </w:pPr>
          </w:p>
        </w:tc>
        <w:tc>
          <w:tcPr>
            <w:tcW w:w="992" w:type="dxa"/>
            <w:vMerge/>
          </w:tcPr>
          <w:p w:rsidR="00DE65E7" w:rsidRPr="009B195B" w:rsidRDefault="00DE65E7" w:rsidP="001C6F84">
            <w:pPr>
              <w:pStyle w:val="Standard"/>
              <w:spacing w:line="276" w:lineRule="auto"/>
              <w:jc w:val="center"/>
              <w:rPr>
                <w:rFonts w:cs="Times New Roman"/>
                <w:sz w:val="20"/>
                <w:szCs w:val="20"/>
              </w:rPr>
            </w:pPr>
          </w:p>
        </w:tc>
        <w:tc>
          <w:tcPr>
            <w:tcW w:w="1843" w:type="dxa"/>
            <w:vMerge/>
          </w:tcPr>
          <w:p w:rsidR="00DE65E7" w:rsidRPr="003D6928" w:rsidRDefault="00DE65E7" w:rsidP="001C6F84">
            <w:pPr>
              <w:pStyle w:val="Standard"/>
              <w:spacing w:line="276" w:lineRule="auto"/>
              <w:jc w:val="center"/>
              <w:rPr>
                <w:rFonts w:cs="Times New Roman"/>
              </w:rPr>
            </w:pPr>
          </w:p>
        </w:tc>
      </w:tr>
      <w:tr w:rsidR="00DE65E7" w:rsidRPr="003D6928" w:rsidTr="007F3163">
        <w:tc>
          <w:tcPr>
            <w:tcW w:w="709" w:type="dxa"/>
          </w:tcPr>
          <w:p w:rsidR="00DE65E7" w:rsidRPr="009B195B" w:rsidRDefault="00DE65E7" w:rsidP="001C6F84">
            <w:pPr>
              <w:pStyle w:val="Standard"/>
              <w:spacing w:line="276" w:lineRule="auto"/>
              <w:jc w:val="center"/>
              <w:rPr>
                <w:rFonts w:cs="Times New Roman"/>
                <w:sz w:val="20"/>
                <w:szCs w:val="20"/>
              </w:rPr>
            </w:pPr>
            <w:r w:rsidRPr="009B195B">
              <w:rPr>
                <w:rFonts w:cs="Times New Roman"/>
                <w:sz w:val="20"/>
                <w:szCs w:val="20"/>
              </w:rPr>
              <w:t>1</w:t>
            </w:r>
          </w:p>
        </w:tc>
        <w:tc>
          <w:tcPr>
            <w:tcW w:w="5812" w:type="dxa"/>
          </w:tcPr>
          <w:p w:rsidR="00DE65E7" w:rsidRPr="009B195B" w:rsidRDefault="00F74CD8" w:rsidP="00F74CD8">
            <w:pPr>
              <w:pStyle w:val="Standard"/>
              <w:rPr>
                <w:rFonts w:cs="Times New Roman"/>
                <w:sz w:val="20"/>
                <w:szCs w:val="20"/>
              </w:rPr>
            </w:pPr>
            <w:r w:rsidRPr="009B195B">
              <w:rPr>
                <w:rFonts w:eastAsia="SchoolBookSanPin" w:cs="Times New Roman"/>
                <w:sz w:val="20"/>
                <w:szCs w:val="20"/>
                <w:lang w:eastAsia="en-US"/>
              </w:rPr>
              <w:t>Понятия «экология», «</w:t>
            </w:r>
            <w:proofErr w:type="spellStart"/>
            <w:r w:rsidRPr="009B195B">
              <w:rPr>
                <w:rFonts w:eastAsia="SchoolBookSanPin" w:cs="Times New Roman"/>
                <w:sz w:val="20"/>
                <w:szCs w:val="20"/>
                <w:lang w:eastAsia="en-US"/>
              </w:rPr>
              <w:t>экологичный</w:t>
            </w:r>
            <w:proofErr w:type="spellEnd"/>
            <w:r w:rsidRPr="009B195B">
              <w:rPr>
                <w:rFonts w:eastAsia="SchoolBookSanPin" w:cs="Times New Roman"/>
                <w:sz w:val="20"/>
                <w:szCs w:val="20"/>
                <w:lang w:eastAsia="en-US"/>
              </w:rPr>
              <w:t xml:space="preserve"> образ жизни», «экологическая деятельность». </w:t>
            </w:r>
            <w:r w:rsidRPr="009B195B">
              <w:rPr>
                <w:rFonts w:eastAsia="SchoolBookSanPin"/>
                <w:sz w:val="20"/>
                <w:szCs w:val="20"/>
                <w:lang w:eastAsia="en-US"/>
              </w:rPr>
              <w:t>Ро</w:t>
            </w:r>
            <w:r w:rsidRPr="009B195B">
              <w:rPr>
                <w:rFonts w:eastAsia="SchoolBookSanPin" w:cs="Times New Roman"/>
                <w:sz w:val="20"/>
                <w:szCs w:val="20"/>
                <w:lang w:eastAsia="en-US"/>
              </w:rPr>
              <w:t>ссийские</w:t>
            </w:r>
            <w:r w:rsidRPr="009B195B">
              <w:rPr>
                <w:rFonts w:eastAsia="SchoolBookSanPin"/>
                <w:sz w:val="20"/>
                <w:szCs w:val="20"/>
                <w:lang w:eastAsia="en-US"/>
              </w:rPr>
              <w:t xml:space="preserve"> </w:t>
            </w:r>
            <w:r w:rsidRPr="009B195B">
              <w:rPr>
                <w:rFonts w:eastAsia="SchoolBookSanPin" w:cs="Times New Roman"/>
                <w:sz w:val="20"/>
                <w:szCs w:val="20"/>
                <w:lang w:eastAsia="en-US"/>
              </w:rPr>
              <w:t>и международные экологические</w:t>
            </w:r>
            <w:r w:rsidRPr="009B195B">
              <w:rPr>
                <w:rFonts w:eastAsia="SchoolBookSanPin"/>
                <w:sz w:val="20"/>
                <w:szCs w:val="20"/>
                <w:lang w:eastAsia="en-US"/>
              </w:rPr>
              <w:t xml:space="preserve"> </w:t>
            </w:r>
            <w:r w:rsidRPr="009B195B">
              <w:rPr>
                <w:rFonts w:eastAsia="SchoolBookSanPin" w:cs="Times New Roman"/>
                <w:sz w:val="20"/>
                <w:szCs w:val="20"/>
                <w:lang w:eastAsia="en-US"/>
              </w:rPr>
              <w:t>организации, работа которых</w:t>
            </w:r>
            <w:r w:rsidRPr="009B195B">
              <w:rPr>
                <w:rFonts w:eastAsia="SchoolBookSanPin"/>
                <w:sz w:val="20"/>
                <w:szCs w:val="20"/>
                <w:lang w:eastAsia="en-US"/>
              </w:rPr>
              <w:t xml:space="preserve"> </w:t>
            </w:r>
            <w:r w:rsidRPr="009B195B">
              <w:rPr>
                <w:rFonts w:eastAsia="SchoolBookSanPin" w:cs="Times New Roman"/>
                <w:sz w:val="20"/>
                <w:szCs w:val="20"/>
                <w:lang w:eastAsia="en-US"/>
              </w:rPr>
              <w:t>нацелена на сохранение планеты.</w:t>
            </w:r>
            <w:r w:rsidRPr="009B195B">
              <w:rPr>
                <w:rFonts w:cs="Times New Roman"/>
                <w:sz w:val="20"/>
                <w:szCs w:val="20"/>
              </w:rPr>
              <w:t xml:space="preserve"> </w:t>
            </w:r>
          </w:p>
        </w:tc>
        <w:tc>
          <w:tcPr>
            <w:tcW w:w="992" w:type="dxa"/>
          </w:tcPr>
          <w:p w:rsidR="00DE65E7" w:rsidRPr="009B195B" w:rsidRDefault="00DE65E7" w:rsidP="001C6F84">
            <w:pPr>
              <w:pStyle w:val="Standard"/>
              <w:spacing w:line="276" w:lineRule="auto"/>
              <w:jc w:val="center"/>
              <w:rPr>
                <w:rFonts w:cs="Times New Roman"/>
                <w:sz w:val="20"/>
                <w:szCs w:val="20"/>
              </w:rPr>
            </w:pPr>
            <w:r w:rsidRPr="009B195B">
              <w:rPr>
                <w:rFonts w:cs="Times New Roman"/>
                <w:sz w:val="20"/>
                <w:szCs w:val="20"/>
              </w:rPr>
              <w:t>1</w:t>
            </w:r>
          </w:p>
        </w:tc>
        <w:tc>
          <w:tcPr>
            <w:tcW w:w="1843" w:type="dxa"/>
          </w:tcPr>
          <w:p w:rsidR="00DE65E7" w:rsidRPr="00A21DA4" w:rsidRDefault="001642AA" w:rsidP="00A21DA4">
            <w:pPr>
              <w:pStyle w:val="Standard"/>
              <w:spacing w:line="276" w:lineRule="auto"/>
              <w:jc w:val="center"/>
              <w:rPr>
                <w:rFonts w:cs="Times New Roman"/>
                <w:sz w:val="20"/>
                <w:szCs w:val="20"/>
              </w:rPr>
            </w:pPr>
            <w:r w:rsidRPr="00A21DA4">
              <w:rPr>
                <w:rFonts w:cs="Times New Roman"/>
                <w:sz w:val="20"/>
                <w:szCs w:val="20"/>
              </w:rPr>
              <w:t>https://infourok.ru/</w:t>
            </w:r>
          </w:p>
        </w:tc>
      </w:tr>
      <w:tr w:rsidR="001642AA" w:rsidRPr="003D6928" w:rsidTr="007F3163">
        <w:tc>
          <w:tcPr>
            <w:tcW w:w="709" w:type="dxa"/>
          </w:tcPr>
          <w:p w:rsidR="001642AA" w:rsidRPr="009B195B" w:rsidRDefault="001642AA" w:rsidP="001C6F84">
            <w:pPr>
              <w:pStyle w:val="Standard"/>
              <w:spacing w:line="276" w:lineRule="auto"/>
              <w:jc w:val="center"/>
              <w:rPr>
                <w:rFonts w:cs="Times New Roman"/>
                <w:sz w:val="20"/>
                <w:szCs w:val="20"/>
              </w:rPr>
            </w:pPr>
            <w:r w:rsidRPr="009B195B">
              <w:rPr>
                <w:rFonts w:cs="Times New Roman"/>
                <w:sz w:val="20"/>
                <w:szCs w:val="20"/>
              </w:rPr>
              <w:t>2</w:t>
            </w:r>
          </w:p>
        </w:tc>
        <w:tc>
          <w:tcPr>
            <w:tcW w:w="5812" w:type="dxa"/>
          </w:tcPr>
          <w:p w:rsidR="001642AA" w:rsidRPr="009B195B" w:rsidRDefault="001642AA" w:rsidP="00F74CD8">
            <w:pPr>
              <w:suppressAutoHyphens w:val="0"/>
              <w:autoSpaceDE w:val="0"/>
              <w:adjustRightInd w:val="0"/>
              <w:rPr>
                <w:sz w:val="20"/>
                <w:szCs w:val="20"/>
              </w:rPr>
            </w:pPr>
            <w:r w:rsidRPr="009B195B">
              <w:rPr>
                <w:sz w:val="20"/>
                <w:szCs w:val="20"/>
              </w:rPr>
              <w:t>Экология как область научного знания. Экологическое мышление. Необходимость экологического мышления для каждого человека</w:t>
            </w:r>
          </w:p>
        </w:tc>
        <w:tc>
          <w:tcPr>
            <w:tcW w:w="992" w:type="dxa"/>
          </w:tcPr>
          <w:p w:rsidR="001642AA" w:rsidRPr="009B195B" w:rsidRDefault="001642AA" w:rsidP="001C6F84">
            <w:pPr>
              <w:pStyle w:val="Standard"/>
              <w:spacing w:line="276" w:lineRule="auto"/>
              <w:jc w:val="center"/>
              <w:rPr>
                <w:rFonts w:cs="Times New Roman"/>
                <w:sz w:val="20"/>
                <w:szCs w:val="20"/>
              </w:rPr>
            </w:pPr>
            <w:r w:rsidRPr="009B195B">
              <w:rPr>
                <w:rFonts w:cs="Times New Roman"/>
                <w:sz w:val="20"/>
                <w:szCs w:val="20"/>
              </w:rPr>
              <w:t>1</w:t>
            </w:r>
          </w:p>
        </w:tc>
        <w:tc>
          <w:tcPr>
            <w:tcW w:w="1843" w:type="dxa"/>
          </w:tcPr>
          <w:p w:rsidR="001642AA" w:rsidRPr="00A21DA4" w:rsidRDefault="001642AA" w:rsidP="00A21DA4">
            <w:pPr>
              <w:jc w:val="center"/>
              <w:rPr>
                <w:sz w:val="20"/>
                <w:szCs w:val="20"/>
              </w:rPr>
            </w:pPr>
            <w:r w:rsidRPr="00A21DA4">
              <w:rPr>
                <w:sz w:val="20"/>
                <w:szCs w:val="20"/>
              </w:rPr>
              <w:t>https://infourok.ru/</w:t>
            </w:r>
          </w:p>
        </w:tc>
      </w:tr>
      <w:tr w:rsidR="001642AA" w:rsidRPr="003D6928" w:rsidTr="007F3163">
        <w:tc>
          <w:tcPr>
            <w:tcW w:w="709" w:type="dxa"/>
          </w:tcPr>
          <w:p w:rsidR="001642AA" w:rsidRPr="009B195B" w:rsidRDefault="001642AA" w:rsidP="001C6F84">
            <w:pPr>
              <w:pStyle w:val="Standard"/>
              <w:spacing w:line="276" w:lineRule="auto"/>
              <w:jc w:val="center"/>
              <w:rPr>
                <w:rFonts w:cs="Times New Roman"/>
                <w:sz w:val="20"/>
                <w:szCs w:val="20"/>
              </w:rPr>
            </w:pPr>
            <w:r w:rsidRPr="009B195B">
              <w:rPr>
                <w:rFonts w:cs="Times New Roman"/>
                <w:sz w:val="20"/>
                <w:szCs w:val="20"/>
              </w:rPr>
              <w:t>3</w:t>
            </w:r>
          </w:p>
        </w:tc>
        <w:tc>
          <w:tcPr>
            <w:tcW w:w="5812" w:type="dxa"/>
          </w:tcPr>
          <w:p w:rsidR="001642AA" w:rsidRPr="009B195B" w:rsidRDefault="001642AA" w:rsidP="001C6F84">
            <w:pPr>
              <w:pStyle w:val="Standard"/>
              <w:spacing w:line="276" w:lineRule="auto"/>
              <w:rPr>
                <w:rFonts w:cs="Times New Roman"/>
                <w:sz w:val="20"/>
                <w:szCs w:val="20"/>
              </w:rPr>
            </w:pPr>
            <w:r w:rsidRPr="009B195B">
              <w:rPr>
                <w:rFonts w:cs="Times New Roman"/>
                <w:sz w:val="20"/>
                <w:szCs w:val="20"/>
              </w:rPr>
              <w:t>Природные источники экологической опасности, их неустранимый характер</w:t>
            </w:r>
          </w:p>
        </w:tc>
        <w:tc>
          <w:tcPr>
            <w:tcW w:w="992" w:type="dxa"/>
          </w:tcPr>
          <w:p w:rsidR="001642AA" w:rsidRPr="009B195B" w:rsidRDefault="001642AA" w:rsidP="001C6F84">
            <w:pPr>
              <w:pStyle w:val="Standard"/>
              <w:spacing w:line="276" w:lineRule="auto"/>
              <w:jc w:val="center"/>
              <w:rPr>
                <w:rFonts w:cs="Times New Roman"/>
                <w:sz w:val="20"/>
                <w:szCs w:val="20"/>
              </w:rPr>
            </w:pPr>
            <w:r w:rsidRPr="009B195B">
              <w:rPr>
                <w:rFonts w:cs="Times New Roman"/>
                <w:sz w:val="20"/>
                <w:szCs w:val="20"/>
              </w:rPr>
              <w:t>1</w:t>
            </w:r>
          </w:p>
        </w:tc>
        <w:tc>
          <w:tcPr>
            <w:tcW w:w="1843" w:type="dxa"/>
          </w:tcPr>
          <w:p w:rsidR="001642AA" w:rsidRPr="00A21DA4" w:rsidRDefault="001642AA" w:rsidP="00A21DA4">
            <w:pPr>
              <w:jc w:val="center"/>
              <w:rPr>
                <w:sz w:val="20"/>
                <w:szCs w:val="20"/>
              </w:rPr>
            </w:pPr>
            <w:r w:rsidRPr="00A21DA4">
              <w:rPr>
                <w:sz w:val="20"/>
                <w:szCs w:val="20"/>
              </w:rPr>
              <w:t>https://infourok.ru/</w:t>
            </w:r>
          </w:p>
        </w:tc>
      </w:tr>
      <w:tr w:rsidR="001642AA" w:rsidRPr="003D6928" w:rsidTr="007F3163">
        <w:tc>
          <w:tcPr>
            <w:tcW w:w="709" w:type="dxa"/>
          </w:tcPr>
          <w:p w:rsidR="001642AA" w:rsidRPr="009B195B" w:rsidRDefault="001642AA" w:rsidP="001C6F84">
            <w:pPr>
              <w:pStyle w:val="Standard"/>
              <w:spacing w:line="276" w:lineRule="auto"/>
              <w:jc w:val="center"/>
              <w:rPr>
                <w:rFonts w:cs="Times New Roman"/>
                <w:sz w:val="20"/>
                <w:szCs w:val="20"/>
              </w:rPr>
            </w:pPr>
            <w:r w:rsidRPr="009B195B">
              <w:rPr>
                <w:rFonts w:cs="Times New Roman"/>
                <w:sz w:val="20"/>
                <w:szCs w:val="20"/>
              </w:rPr>
              <w:t>4</w:t>
            </w:r>
          </w:p>
        </w:tc>
        <w:tc>
          <w:tcPr>
            <w:tcW w:w="5812" w:type="dxa"/>
          </w:tcPr>
          <w:p w:rsidR="001642AA" w:rsidRPr="009B195B" w:rsidRDefault="001642AA" w:rsidP="001C6F84">
            <w:pPr>
              <w:pStyle w:val="Standard"/>
              <w:spacing w:line="276" w:lineRule="auto"/>
              <w:rPr>
                <w:rFonts w:cs="Times New Roman"/>
                <w:sz w:val="20"/>
                <w:szCs w:val="20"/>
              </w:rPr>
            </w:pPr>
            <w:r w:rsidRPr="009B195B">
              <w:rPr>
                <w:rFonts w:cs="Times New Roman"/>
                <w:sz w:val="20"/>
                <w:szCs w:val="20"/>
              </w:rPr>
              <w:t>Источники экологической опасности, связанные с деятельностью человека</w:t>
            </w:r>
          </w:p>
        </w:tc>
        <w:tc>
          <w:tcPr>
            <w:tcW w:w="992" w:type="dxa"/>
          </w:tcPr>
          <w:p w:rsidR="001642AA" w:rsidRPr="009B195B" w:rsidRDefault="001642AA" w:rsidP="001C6F84">
            <w:pPr>
              <w:pStyle w:val="Standard"/>
              <w:spacing w:line="276" w:lineRule="auto"/>
              <w:jc w:val="center"/>
              <w:rPr>
                <w:rFonts w:cs="Times New Roman"/>
                <w:sz w:val="20"/>
                <w:szCs w:val="20"/>
              </w:rPr>
            </w:pPr>
            <w:r w:rsidRPr="009B195B">
              <w:rPr>
                <w:rFonts w:cs="Times New Roman"/>
                <w:sz w:val="20"/>
                <w:szCs w:val="20"/>
              </w:rPr>
              <w:t>1</w:t>
            </w:r>
          </w:p>
        </w:tc>
        <w:tc>
          <w:tcPr>
            <w:tcW w:w="1843" w:type="dxa"/>
          </w:tcPr>
          <w:p w:rsidR="001642AA" w:rsidRPr="00A21DA4" w:rsidRDefault="001642AA" w:rsidP="00A21DA4">
            <w:pPr>
              <w:jc w:val="center"/>
              <w:rPr>
                <w:sz w:val="20"/>
                <w:szCs w:val="20"/>
              </w:rPr>
            </w:pPr>
            <w:r w:rsidRPr="00A21DA4">
              <w:rPr>
                <w:sz w:val="20"/>
                <w:szCs w:val="20"/>
              </w:rPr>
              <w:t>https://infourok.ru/</w:t>
            </w:r>
          </w:p>
        </w:tc>
      </w:tr>
      <w:tr w:rsidR="00DE65E7" w:rsidRPr="003D6928" w:rsidTr="007F3163">
        <w:tc>
          <w:tcPr>
            <w:tcW w:w="709" w:type="dxa"/>
          </w:tcPr>
          <w:p w:rsidR="00DE65E7" w:rsidRPr="009B195B" w:rsidRDefault="002D7360" w:rsidP="001C6F84">
            <w:pPr>
              <w:pStyle w:val="Standard"/>
              <w:spacing w:line="276" w:lineRule="auto"/>
              <w:jc w:val="center"/>
              <w:rPr>
                <w:rFonts w:cs="Times New Roman"/>
                <w:sz w:val="20"/>
                <w:szCs w:val="20"/>
              </w:rPr>
            </w:pPr>
            <w:r w:rsidRPr="009B195B">
              <w:rPr>
                <w:rFonts w:cs="Times New Roman"/>
                <w:sz w:val="20"/>
                <w:szCs w:val="20"/>
              </w:rPr>
              <w:t>5</w:t>
            </w:r>
          </w:p>
        </w:tc>
        <w:tc>
          <w:tcPr>
            <w:tcW w:w="5812" w:type="dxa"/>
          </w:tcPr>
          <w:p w:rsidR="00DE65E7" w:rsidRPr="009B195B" w:rsidRDefault="00F74CD8" w:rsidP="00F74CD8">
            <w:pPr>
              <w:pStyle w:val="Standard"/>
              <w:spacing w:line="276" w:lineRule="auto"/>
              <w:rPr>
                <w:rFonts w:cs="Times New Roman"/>
                <w:sz w:val="20"/>
                <w:szCs w:val="20"/>
              </w:rPr>
            </w:pPr>
            <w:r w:rsidRPr="009B195B">
              <w:rPr>
                <w:rFonts w:cs="Times New Roman"/>
                <w:sz w:val="20"/>
                <w:szCs w:val="20"/>
              </w:rPr>
              <w:t>Экологический риск как вероятность опасности. Выявление экологических рисков в повседневной жизни</w:t>
            </w:r>
          </w:p>
        </w:tc>
        <w:tc>
          <w:tcPr>
            <w:tcW w:w="992" w:type="dxa"/>
          </w:tcPr>
          <w:p w:rsidR="00DE65E7" w:rsidRPr="009B195B" w:rsidRDefault="00DE65E7" w:rsidP="001C6F84">
            <w:pPr>
              <w:pStyle w:val="Standard"/>
              <w:spacing w:line="276" w:lineRule="auto"/>
              <w:jc w:val="center"/>
              <w:rPr>
                <w:rFonts w:cs="Times New Roman"/>
                <w:sz w:val="20"/>
                <w:szCs w:val="20"/>
              </w:rPr>
            </w:pPr>
            <w:r w:rsidRPr="009B195B">
              <w:rPr>
                <w:rFonts w:cs="Times New Roman"/>
                <w:sz w:val="20"/>
                <w:szCs w:val="20"/>
              </w:rPr>
              <w:t>1</w:t>
            </w:r>
          </w:p>
        </w:tc>
        <w:tc>
          <w:tcPr>
            <w:tcW w:w="1843" w:type="dxa"/>
          </w:tcPr>
          <w:p w:rsidR="00DE65E7" w:rsidRPr="00A21DA4" w:rsidRDefault="00A21DA4" w:rsidP="00A21DA4">
            <w:pPr>
              <w:pStyle w:val="Standard"/>
              <w:spacing w:line="276" w:lineRule="auto"/>
              <w:jc w:val="center"/>
              <w:rPr>
                <w:rFonts w:cs="Times New Roman"/>
                <w:sz w:val="20"/>
                <w:szCs w:val="20"/>
              </w:rPr>
            </w:pPr>
            <w:r w:rsidRPr="00A21DA4">
              <w:rPr>
                <w:rFonts w:cs="Times New Roman"/>
                <w:sz w:val="20"/>
                <w:szCs w:val="20"/>
              </w:rPr>
              <w:t>https://multiurok.ru</w:t>
            </w:r>
          </w:p>
        </w:tc>
      </w:tr>
      <w:tr w:rsidR="00DE65E7" w:rsidRPr="003D6928" w:rsidTr="007F3163">
        <w:tc>
          <w:tcPr>
            <w:tcW w:w="709" w:type="dxa"/>
          </w:tcPr>
          <w:p w:rsidR="00DE65E7" w:rsidRPr="009B195B" w:rsidRDefault="002D7360" w:rsidP="001C6F84">
            <w:pPr>
              <w:pStyle w:val="Standard"/>
              <w:spacing w:line="276" w:lineRule="auto"/>
              <w:jc w:val="center"/>
              <w:rPr>
                <w:rFonts w:cs="Times New Roman"/>
                <w:sz w:val="20"/>
                <w:szCs w:val="20"/>
              </w:rPr>
            </w:pPr>
            <w:r w:rsidRPr="009B195B">
              <w:rPr>
                <w:rFonts w:cs="Times New Roman"/>
                <w:sz w:val="20"/>
                <w:szCs w:val="20"/>
              </w:rPr>
              <w:t>6</w:t>
            </w:r>
          </w:p>
        </w:tc>
        <w:tc>
          <w:tcPr>
            <w:tcW w:w="5812" w:type="dxa"/>
          </w:tcPr>
          <w:p w:rsidR="00DE65E7" w:rsidRPr="009B195B" w:rsidRDefault="00DE65E7" w:rsidP="001C6F84">
            <w:pPr>
              <w:pStyle w:val="Standard"/>
              <w:spacing w:line="276" w:lineRule="auto"/>
              <w:rPr>
                <w:rFonts w:cs="Times New Roman"/>
                <w:sz w:val="20"/>
                <w:szCs w:val="20"/>
              </w:rPr>
            </w:pPr>
            <w:r w:rsidRPr="009B195B">
              <w:rPr>
                <w:rFonts w:cs="Times New Roman"/>
                <w:sz w:val="20"/>
                <w:szCs w:val="20"/>
              </w:rPr>
              <w:t>Экологическая безопасность. Модели поведения: избегание экологической опасности, приспособление к ней или ее устранение</w:t>
            </w:r>
          </w:p>
        </w:tc>
        <w:tc>
          <w:tcPr>
            <w:tcW w:w="992" w:type="dxa"/>
          </w:tcPr>
          <w:p w:rsidR="00DE65E7" w:rsidRPr="009B195B" w:rsidRDefault="00DE65E7" w:rsidP="001C6F84">
            <w:pPr>
              <w:pStyle w:val="Standard"/>
              <w:spacing w:line="276" w:lineRule="auto"/>
              <w:jc w:val="center"/>
              <w:rPr>
                <w:rFonts w:cs="Times New Roman"/>
                <w:sz w:val="20"/>
                <w:szCs w:val="20"/>
              </w:rPr>
            </w:pPr>
            <w:r w:rsidRPr="009B195B">
              <w:rPr>
                <w:rFonts w:cs="Times New Roman"/>
                <w:sz w:val="20"/>
                <w:szCs w:val="20"/>
              </w:rPr>
              <w:t>1</w:t>
            </w:r>
          </w:p>
        </w:tc>
        <w:tc>
          <w:tcPr>
            <w:tcW w:w="1843" w:type="dxa"/>
          </w:tcPr>
          <w:p w:rsidR="00DE65E7" w:rsidRPr="00A21DA4" w:rsidRDefault="00A21DA4" w:rsidP="00A21DA4">
            <w:pPr>
              <w:pStyle w:val="Standard"/>
              <w:spacing w:line="276" w:lineRule="auto"/>
              <w:jc w:val="center"/>
              <w:rPr>
                <w:rFonts w:cs="Times New Roman"/>
                <w:sz w:val="20"/>
                <w:szCs w:val="20"/>
              </w:rPr>
            </w:pPr>
            <w:r w:rsidRPr="00A21DA4">
              <w:rPr>
                <w:rFonts w:cs="Times New Roman"/>
                <w:sz w:val="20"/>
                <w:szCs w:val="20"/>
              </w:rPr>
              <w:t>https://nsportal.ru</w:t>
            </w:r>
          </w:p>
        </w:tc>
      </w:tr>
      <w:tr w:rsidR="00DE65E7" w:rsidRPr="003D6928" w:rsidTr="007F3163">
        <w:tc>
          <w:tcPr>
            <w:tcW w:w="709" w:type="dxa"/>
          </w:tcPr>
          <w:p w:rsidR="00DE65E7" w:rsidRPr="009B195B" w:rsidRDefault="002D7360" w:rsidP="001C6F84">
            <w:pPr>
              <w:pStyle w:val="Standard"/>
              <w:spacing w:line="276" w:lineRule="auto"/>
              <w:jc w:val="center"/>
              <w:rPr>
                <w:rFonts w:cs="Times New Roman"/>
                <w:sz w:val="20"/>
                <w:szCs w:val="20"/>
              </w:rPr>
            </w:pPr>
            <w:r w:rsidRPr="009B195B">
              <w:rPr>
                <w:rFonts w:cs="Times New Roman"/>
                <w:sz w:val="20"/>
                <w:szCs w:val="20"/>
              </w:rPr>
              <w:t>7</w:t>
            </w:r>
          </w:p>
        </w:tc>
        <w:tc>
          <w:tcPr>
            <w:tcW w:w="5812" w:type="dxa"/>
          </w:tcPr>
          <w:p w:rsidR="00DE65E7" w:rsidRPr="009B195B" w:rsidRDefault="00F74CD8" w:rsidP="002D7360">
            <w:pPr>
              <w:suppressAutoHyphens w:val="0"/>
              <w:autoSpaceDE w:val="0"/>
              <w:adjustRightInd w:val="0"/>
              <w:rPr>
                <w:sz w:val="20"/>
                <w:szCs w:val="20"/>
              </w:rPr>
            </w:pPr>
            <w:r w:rsidRPr="009B195B">
              <w:rPr>
                <w:rFonts w:eastAsia="SchoolBookSanPin"/>
                <w:sz w:val="20"/>
                <w:szCs w:val="20"/>
                <w:lang w:eastAsia="en-US"/>
              </w:rPr>
              <w:t>Содержимое нашего пакета</w:t>
            </w:r>
            <w:r w:rsidR="007F3163">
              <w:rPr>
                <w:rFonts w:eastAsia="SchoolBookSanPin"/>
                <w:sz w:val="20"/>
                <w:szCs w:val="20"/>
                <w:lang w:eastAsia="en-US"/>
              </w:rPr>
              <w:t xml:space="preserve"> </w:t>
            </w:r>
            <w:r w:rsidRPr="009B195B">
              <w:rPr>
                <w:rFonts w:eastAsia="SchoolBookSanPin"/>
                <w:sz w:val="20"/>
                <w:szCs w:val="20"/>
                <w:lang w:eastAsia="en-US"/>
              </w:rPr>
              <w:t>с мусором. Пластик в общем</w:t>
            </w:r>
            <w:r w:rsidR="002D7360" w:rsidRPr="009B195B">
              <w:rPr>
                <w:rFonts w:eastAsia="SchoolBookSanPin"/>
                <w:sz w:val="20"/>
                <w:szCs w:val="20"/>
                <w:lang w:eastAsia="en-US"/>
              </w:rPr>
              <w:t xml:space="preserve"> </w:t>
            </w:r>
            <w:r w:rsidRPr="009B195B">
              <w:rPr>
                <w:rFonts w:eastAsia="SchoolBookSanPin"/>
                <w:sz w:val="20"/>
                <w:szCs w:val="20"/>
                <w:lang w:eastAsia="en-US"/>
              </w:rPr>
              <w:t>объёме мусора. Подготовка</w:t>
            </w:r>
            <w:r w:rsidR="002D7360" w:rsidRPr="009B195B">
              <w:rPr>
                <w:rFonts w:eastAsia="SchoolBookSanPin"/>
                <w:sz w:val="20"/>
                <w:szCs w:val="20"/>
                <w:lang w:eastAsia="en-US"/>
              </w:rPr>
              <w:t xml:space="preserve"> </w:t>
            </w:r>
            <w:r w:rsidRPr="009B195B">
              <w:rPr>
                <w:rFonts w:eastAsia="SchoolBookSanPin"/>
                <w:sz w:val="20"/>
                <w:szCs w:val="20"/>
                <w:lang w:eastAsia="en-US"/>
              </w:rPr>
              <w:t>пластиковой бутылки к переработке</w:t>
            </w:r>
            <w:r w:rsidR="009B195B" w:rsidRPr="009B195B">
              <w:rPr>
                <w:rFonts w:eastAsia="SchoolBookSanPin"/>
                <w:sz w:val="20"/>
                <w:szCs w:val="20"/>
                <w:lang w:eastAsia="en-US"/>
              </w:rPr>
              <w:t>.</w:t>
            </w:r>
          </w:p>
        </w:tc>
        <w:tc>
          <w:tcPr>
            <w:tcW w:w="992" w:type="dxa"/>
          </w:tcPr>
          <w:p w:rsidR="00DE65E7" w:rsidRPr="009B195B" w:rsidRDefault="00DE65E7" w:rsidP="001C6F84">
            <w:pPr>
              <w:pStyle w:val="Standard"/>
              <w:spacing w:line="276" w:lineRule="auto"/>
              <w:jc w:val="center"/>
              <w:rPr>
                <w:rFonts w:cs="Times New Roman"/>
                <w:sz w:val="20"/>
                <w:szCs w:val="20"/>
              </w:rPr>
            </w:pPr>
            <w:r w:rsidRPr="009B195B">
              <w:rPr>
                <w:rFonts w:cs="Times New Roman"/>
                <w:sz w:val="20"/>
                <w:szCs w:val="20"/>
              </w:rPr>
              <w:t>1</w:t>
            </w:r>
          </w:p>
        </w:tc>
        <w:tc>
          <w:tcPr>
            <w:tcW w:w="1843" w:type="dxa"/>
          </w:tcPr>
          <w:p w:rsidR="00DE65E7" w:rsidRPr="00A21DA4" w:rsidRDefault="00A21DA4" w:rsidP="00A21DA4">
            <w:pPr>
              <w:pStyle w:val="Standard"/>
              <w:spacing w:line="276" w:lineRule="auto"/>
              <w:jc w:val="center"/>
              <w:rPr>
                <w:rFonts w:cs="Times New Roman"/>
                <w:sz w:val="20"/>
                <w:szCs w:val="20"/>
              </w:rPr>
            </w:pPr>
            <w:r w:rsidRPr="00A21DA4">
              <w:rPr>
                <w:rFonts w:cs="Times New Roman"/>
                <w:sz w:val="20"/>
                <w:szCs w:val="20"/>
              </w:rPr>
              <w:t>https://multiurok.ru</w:t>
            </w:r>
          </w:p>
        </w:tc>
      </w:tr>
      <w:tr w:rsidR="00DE65E7" w:rsidRPr="003D6928" w:rsidTr="007F3163">
        <w:tc>
          <w:tcPr>
            <w:tcW w:w="709" w:type="dxa"/>
          </w:tcPr>
          <w:p w:rsidR="00DE65E7" w:rsidRPr="009B195B" w:rsidRDefault="002D7360" w:rsidP="001C6F84">
            <w:pPr>
              <w:pStyle w:val="Standard"/>
              <w:spacing w:line="276" w:lineRule="auto"/>
              <w:jc w:val="center"/>
              <w:rPr>
                <w:rFonts w:cs="Times New Roman"/>
                <w:sz w:val="20"/>
                <w:szCs w:val="20"/>
              </w:rPr>
            </w:pPr>
            <w:r w:rsidRPr="009B195B">
              <w:rPr>
                <w:rFonts w:cs="Times New Roman"/>
                <w:sz w:val="20"/>
                <w:szCs w:val="20"/>
              </w:rPr>
              <w:t>8</w:t>
            </w:r>
          </w:p>
        </w:tc>
        <w:tc>
          <w:tcPr>
            <w:tcW w:w="5812" w:type="dxa"/>
          </w:tcPr>
          <w:p w:rsidR="00DE65E7" w:rsidRPr="009B195B" w:rsidRDefault="00F74CD8" w:rsidP="009B195B">
            <w:pPr>
              <w:suppressAutoHyphens w:val="0"/>
              <w:autoSpaceDE w:val="0"/>
              <w:adjustRightInd w:val="0"/>
              <w:rPr>
                <w:sz w:val="20"/>
                <w:szCs w:val="20"/>
              </w:rPr>
            </w:pPr>
            <w:r w:rsidRPr="009B195B">
              <w:rPr>
                <w:rFonts w:eastAsia="SchoolBookSanPin"/>
                <w:sz w:val="20"/>
                <w:szCs w:val="20"/>
                <w:lang w:eastAsia="en-US"/>
              </w:rPr>
              <w:t>Использование разных типов</w:t>
            </w:r>
            <w:r w:rsidR="00BF05B9" w:rsidRPr="009B195B">
              <w:rPr>
                <w:rFonts w:eastAsia="SchoolBookSanPin"/>
                <w:sz w:val="20"/>
                <w:szCs w:val="20"/>
                <w:lang w:eastAsia="en-US"/>
              </w:rPr>
              <w:t xml:space="preserve"> </w:t>
            </w:r>
            <w:r w:rsidRPr="009B195B">
              <w:rPr>
                <w:rFonts w:eastAsia="SchoolBookSanPin"/>
                <w:sz w:val="20"/>
                <w:szCs w:val="20"/>
                <w:lang w:eastAsia="en-US"/>
              </w:rPr>
              <w:t>батареек, элементов питания</w:t>
            </w:r>
            <w:r w:rsidR="009B195B" w:rsidRPr="009B195B">
              <w:rPr>
                <w:rFonts w:eastAsia="SchoolBookSanPin"/>
                <w:sz w:val="20"/>
                <w:szCs w:val="20"/>
                <w:lang w:eastAsia="en-US"/>
              </w:rPr>
              <w:t xml:space="preserve"> </w:t>
            </w:r>
            <w:r w:rsidRPr="009B195B">
              <w:rPr>
                <w:rFonts w:eastAsia="SchoolBookSanPin"/>
                <w:sz w:val="20"/>
                <w:szCs w:val="20"/>
                <w:lang w:eastAsia="en-US"/>
              </w:rPr>
              <w:t>дома и в промышленности.</w:t>
            </w:r>
            <w:r w:rsidR="009B195B" w:rsidRPr="009B195B">
              <w:rPr>
                <w:rFonts w:eastAsia="SchoolBookSanPin"/>
                <w:sz w:val="20"/>
                <w:szCs w:val="20"/>
                <w:lang w:eastAsia="en-US"/>
              </w:rPr>
              <w:t xml:space="preserve"> </w:t>
            </w:r>
            <w:r w:rsidRPr="009B195B">
              <w:rPr>
                <w:rFonts w:eastAsia="SchoolBookSanPin"/>
                <w:sz w:val="20"/>
                <w:szCs w:val="20"/>
                <w:lang w:eastAsia="en-US"/>
              </w:rPr>
              <w:t>Вред использованных батареек.</w:t>
            </w:r>
            <w:r w:rsidR="009B195B" w:rsidRPr="009B195B">
              <w:rPr>
                <w:rFonts w:eastAsia="SchoolBookSanPin"/>
                <w:sz w:val="20"/>
                <w:szCs w:val="20"/>
                <w:lang w:eastAsia="en-US"/>
              </w:rPr>
              <w:t xml:space="preserve"> </w:t>
            </w:r>
            <w:r w:rsidRPr="009B195B">
              <w:rPr>
                <w:rFonts w:eastAsia="SchoolBookSanPin"/>
                <w:sz w:val="20"/>
                <w:szCs w:val="20"/>
                <w:lang w:eastAsia="en-US"/>
              </w:rPr>
              <w:t>Правила сбора и утилизации</w:t>
            </w:r>
            <w:r w:rsidR="009B195B" w:rsidRPr="009B195B">
              <w:rPr>
                <w:rFonts w:eastAsia="SchoolBookSanPin"/>
                <w:sz w:val="20"/>
                <w:szCs w:val="20"/>
                <w:lang w:eastAsia="en-US"/>
              </w:rPr>
              <w:t xml:space="preserve"> </w:t>
            </w:r>
            <w:r w:rsidRPr="009B195B">
              <w:rPr>
                <w:rFonts w:eastAsia="SchoolBookSanPin"/>
                <w:sz w:val="20"/>
                <w:szCs w:val="20"/>
                <w:lang w:eastAsia="en-US"/>
              </w:rPr>
              <w:t>использованных батареек</w:t>
            </w:r>
            <w:r w:rsidR="009B195B" w:rsidRPr="009B195B">
              <w:rPr>
                <w:rFonts w:eastAsia="SchoolBookSanPin"/>
                <w:sz w:val="20"/>
                <w:szCs w:val="20"/>
                <w:lang w:eastAsia="en-US"/>
              </w:rPr>
              <w:t>.</w:t>
            </w:r>
          </w:p>
        </w:tc>
        <w:tc>
          <w:tcPr>
            <w:tcW w:w="992" w:type="dxa"/>
          </w:tcPr>
          <w:p w:rsidR="00DE65E7" w:rsidRPr="009B195B" w:rsidRDefault="00DE65E7" w:rsidP="001C6F84">
            <w:pPr>
              <w:pStyle w:val="Standard"/>
              <w:spacing w:line="276" w:lineRule="auto"/>
              <w:jc w:val="center"/>
              <w:rPr>
                <w:rFonts w:cs="Times New Roman"/>
                <w:sz w:val="20"/>
                <w:szCs w:val="20"/>
              </w:rPr>
            </w:pPr>
            <w:r w:rsidRPr="009B195B">
              <w:rPr>
                <w:rFonts w:cs="Times New Roman"/>
                <w:sz w:val="20"/>
                <w:szCs w:val="20"/>
              </w:rPr>
              <w:t>1</w:t>
            </w:r>
          </w:p>
        </w:tc>
        <w:tc>
          <w:tcPr>
            <w:tcW w:w="1843" w:type="dxa"/>
          </w:tcPr>
          <w:p w:rsidR="00DE65E7" w:rsidRPr="00A21DA4" w:rsidRDefault="00A21DA4" w:rsidP="00A21DA4">
            <w:pPr>
              <w:pStyle w:val="Standard"/>
              <w:spacing w:line="276" w:lineRule="auto"/>
              <w:jc w:val="center"/>
              <w:rPr>
                <w:rFonts w:cs="Times New Roman"/>
                <w:sz w:val="20"/>
                <w:szCs w:val="20"/>
              </w:rPr>
            </w:pPr>
            <w:r w:rsidRPr="00A21DA4">
              <w:rPr>
                <w:rFonts w:cs="Times New Roman"/>
                <w:sz w:val="20"/>
                <w:szCs w:val="20"/>
              </w:rPr>
              <w:t>https://multiurok.ru</w:t>
            </w:r>
          </w:p>
        </w:tc>
      </w:tr>
      <w:tr w:rsidR="00DE65E7" w:rsidRPr="003D6928" w:rsidTr="007F3163">
        <w:tc>
          <w:tcPr>
            <w:tcW w:w="709" w:type="dxa"/>
          </w:tcPr>
          <w:p w:rsidR="00DE65E7" w:rsidRPr="009B195B" w:rsidRDefault="002D7360" w:rsidP="001C6F84">
            <w:pPr>
              <w:pStyle w:val="Standard"/>
              <w:spacing w:line="276" w:lineRule="auto"/>
              <w:jc w:val="center"/>
              <w:rPr>
                <w:rFonts w:cs="Times New Roman"/>
                <w:sz w:val="20"/>
                <w:szCs w:val="20"/>
              </w:rPr>
            </w:pPr>
            <w:r w:rsidRPr="009B195B">
              <w:rPr>
                <w:rFonts w:cs="Times New Roman"/>
                <w:sz w:val="20"/>
                <w:szCs w:val="20"/>
              </w:rPr>
              <w:t>9</w:t>
            </w:r>
          </w:p>
        </w:tc>
        <w:tc>
          <w:tcPr>
            <w:tcW w:w="5812" w:type="dxa"/>
          </w:tcPr>
          <w:p w:rsidR="00DE65E7" w:rsidRPr="009B195B" w:rsidRDefault="00F74CD8" w:rsidP="009B195B">
            <w:pPr>
              <w:suppressAutoHyphens w:val="0"/>
              <w:autoSpaceDE w:val="0"/>
              <w:adjustRightInd w:val="0"/>
              <w:rPr>
                <w:sz w:val="20"/>
                <w:szCs w:val="20"/>
              </w:rPr>
            </w:pPr>
            <w:r w:rsidRPr="009B195B">
              <w:rPr>
                <w:rFonts w:eastAsia="SchoolBookSanPin"/>
                <w:sz w:val="20"/>
                <w:szCs w:val="20"/>
                <w:lang w:eastAsia="en-US"/>
              </w:rPr>
              <w:t>Отдых на природе. Что значит</w:t>
            </w:r>
            <w:r w:rsidR="009B195B" w:rsidRPr="009B195B">
              <w:rPr>
                <w:rFonts w:eastAsia="SchoolBookSanPin"/>
                <w:sz w:val="20"/>
                <w:szCs w:val="20"/>
                <w:lang w:eastAsia="en-US"/>
              </w:rPr>
              <w:t xml:space="preserve"> </w:t>
            </w:r>
            <w:r w:rsidRPr="009B195B">
              <w:rPr>
                <w:rFonts w:eastAsia="SchoolBookSanPin"/>
                <w:sz w:val="20"/>
                <w:szCs w:val="20"/>
                <w:lang w:eastAsia="en-US"/>
              </w:rPr>
              <w:t xml:space="preserve">отдыхать </w:t>
            </w:r>
            <w:proofErr w:type="spellStart"/>
            <w:r w:rsidRPr="009B195B">
              <w:rPr>
                <w:rFonts w:eastAsia="SchoolBookSanPin"/>
                <w:sz w:val="20"/>
                <w:szCs w:val="20"/>
                <w:lang w:eastAsia="en-US"/>
              </w:rPr>
              <w:t>экологично</w:t>
            </w:r>
            <w:proofErr w:type="spellEnd"/>
            <w:r w:rsidRPr="009B195B">
              <w:rPr>
                <w:rFonts w:eastAsia="SchoolBookSanPin"/>
                <w:sz w:val="20"/>
                <w:szCs w:val="20"/>
                <w:lang w:eastAsia="en-US"/>
              </w:rPr>
              <w:t>. Как</w:t>
            </w:r>
            <w:r w:rsidR="009B195B" w:rsidRPr="009B195B">
              <w:rPr>
                <w:rFonts w:eastAsia="SchoolBookSanPin"/>
                <w:sz w:val="20"/>
                <w:szCs w:val="20"/>
                <w:lang w:eastAsia="en-US"/>
              </w:rPr>
              <w:t xml:space="preserve"> </w:t>
            </w:r>
            <w:r w:rsidRPr="009B195B">
              <w:rPr>
                <w:rFonts w:eastAsia="SchoolBookSanPin"/>
                <w:sz w:val="20"/>
                <w:szCs w:val="20"/>
                <w:lang w:eastAsia="en-US"/>
              </w:rPr>
              <w:t>выглядят места отдыха людей,</w:t>
            </w:r>
            <w:r w:rsidR="009B195B" w:rsidRPr="009B195B">
              <w:rPr>
                <w:rFonts w:eastAsia="SchoolBookSanPin"/>
                <w:sz w:val="20"/>
                <w:szCs w:val="20"/>
                <w:lang w:eastAsia="en-US"/>
              </w:rPr>
              <w:t xml:space="preserve"> </w:t>
            </w:r>
            <w:r w:rsidRPr="009B195B">
              <w:rPr>
                <w:rFonts w:eastAsia="SchoolBookSanPin"/>
                <w:sz w:val="20"/>
                <w:szCs w:val="20"/>
                <w:lang w:eastAsia="en-US"/>
              </w:rPr>
              <w:t>не заботящихся о природе.</w:t>
            </w:r>
            <w:r w:rsidR="009B195B" w:rsidRPr="009B195B">
              <w:rPr>
                <w:rFonts w:eastAsia="SchoolBookSanPin"/>
                <w:sz w:val="20"/>
                <w:szCs w:val="20"/>
                <w:lang w:eastAsia="en-US"/>
              </w:rPr>
              <w:t xml:space="preserve"> </w:t>
            </w:r>
            <w:r w:rsidRPr="009B195B">
              <w:rPr>
                <w:rFonts w:eastAsia="SchoolBookSanPin"/>
                <w:sz w:val="20"/>
                <w:szCs w:val="20"/>
                <w:lang w:eastAsia="en-US"/>
              </w:rPr>
              <w:t xml:space="preserve">Правила </w:t>
            </w:r>
            <w:proofErr w:type="spellStart"/>
            <w:r w:rsidRPr="009B195B">
              <w:rPr>
                <w:rFonts w:eastAsia="SchoolBookSanPin"/>
                <w:sz w:val="20"/>
                <w:szCs w:val="20"/>
                <w:lang w:eastAsia="en-US"/>
              </w:rPr>
              <w:t>экологичного</w:t>
            </w:r>
            <w:proofErr w:type="spellEnd"/>
            <w:r w:rsidRPr="009B195B">
              <w:rPr>
                <w:rFonts w:eastAsia="SchoolBookSanPin"/>
                <w:sz w:val="20"/>
                <w:szCs w:val="20"/>
                <w:lang w:eastAsia="en-US"/>
              </w:rPr>
              <w:t xml:space="preserve"> отдыха</w:t>
            </w:r>
            <w:r w:rsidR="009B195B" w:rsidRPr="009B195B">
              <w:rPr>
                <w:rFonts w:eastAsia="SchoolBookSanPin"/>
                <w:sz w:val="20"/>
                <w:szCs w:val="20"/>
                <w:lang w:eastAsia="en-US"/>
              </w:rPr>
              <w:t>.</w:t>
            </w:r>
          </w:p>
        </w:tc>
        <w:tc>
          <w:tcPr>
            <w:tcW w:w="992" w:type="dxa"/>
          </w:tcPr>
          <w:p w:rsidR="00DE65E7" w:rsidRPr="009B195B" w:rsidRDefault="00DE65E7" w:rsidP="001C6F84">
            <w:pPr>
              <w:pStyle w:val="Standard"/>
              <w:spacing w:line="276" w:lineRule="auto"/>
              <w:jc w:val="center"/>
              <w:rPr>
                <w:rFonts w:cs="Times New Roman"/>
                <w:sz w:val="20"/>
                <w:szCs w:val="20"/>
              </w:rPr>
            </w:pPr>
            <w:r w:rsidRPr="009B195B">
              <w:rPr>
                <w:rFonts w:cs="Times New Roman"/>
                <w:sz w:val="20"/>
                <w:szCs w:val="20"/>
              </w:rPr>
              <w:t>1</w:t>
            </w:r>
          </w:p>
        </w:tc>
        <w:tc>
          <w:tcPr>
            <w:tcW w:w="1843" w:type="dxa"/>
          </w:tcPr>
          <w:p w:rsidR="00DE65E7" w:rsidRPr="00A21DA4" w:rsidRDefault="00A21DA4" w:rsidP="00A21DA4">
            <w:pPr>
              <w:pStyle w:val="Standard"/>
              <w:spacing w:line="276" w:lineRule="auto"/>
              <w:jc w:val="center"/>
              <w:rPr>
                <w:rFonts w:cs="Times New Roman"/>
                <w:sz w:val="20"/>
                <w:szCs w:val="20"/>
              </w:rPr>
            </w:pPr>
            <w:r w:rsidRPr="00A21DA4">
              <w:rPr>
                <w:rFonts w:cs="Times New Roman"/>
                <w:sz w:val="20"/>
                <w:szCs w:val="20"/>
              </w:rPr>
              <w:t>https://multiurok.ru</w:t>
            </w:r>
          </w:p>
        </w:tc>
      </w:tr>
      <w:tr w:rsidR="00DE65E7" w:rsidRPr="003D6928" w:rsidTr="007F3163">
        <w:tc>
          <w:tcPr>
            <w:tcW w:w="709" w:type="dxa"/>
          </w:tcPr>
          <w:p w:rsidR="00DE65E7" w:rsidRPr="009B195B" w:rsidRDefault="002D7360" w:rsidP="001C6F84">
            <w:pPr>
              <w:pStyle w:val="Standard"/>
              <w:spacing w:line="276" w:lineRule="auto"/>
              <w:jc w:val="center"/>
              <w:rPr>
                <w:rFonts w:cs="Times New Roman"/>
                <w:sz w:val="20"/>
                <w:szCs w:val="20"/>
              </w:rPr>
            </w:pPr>
            <w:r w:rsidRPr="009B195B">
              <w:rPr>
                <w:rFonts w:cs="Times New Roman"/>
                <w:sz w:val="20"/>
                <w:szCs w:val="20"/>
              </w:rPr>
              <w:t>10</w:t>
            </w:r>
          </w:p>
        </w:tc>
        <w:tc>
          <w:tcPr>
            <w:tcW w:w="5812" w:type="dxa"/>
          </w:tcPr>
          <w:p w:rsidR="00DE65E7" w:rsidRPr="009B195B" w:rsidRDefault="00F74CD8" w:rsidP="009B195B">
            <w:pPr>
              <w:suppressAutoHyphens w:val="0"/>
              <w:autoSpaceDE w:val="0"/>
              <w:adjustRightInd w:val="0"/>
              <w:rPr>
                <w:sz w:val="20"/>
                <w:szCs w:val="20"/>
              </w:rPr>
            </w:pPr>
            <w:r w:rsidRPr="009B195B">
              <w:rPr>
                <w:rFonts w:eastAsia="SchoolBookSanPin"/>
                <w:sz w:val="20"/>
                <w:szCs w:val="20"/>
                <w:lang w:eastAsia="en-US"/>
              </w:rPr>
              <w:t>«Шумовое загрязнение». Природные и техногенные звуки. Частота звука</w:t>
            </w:r>
            <w:r w:rsidR="009B195B" w:rsidRPr="009B195B">
              <w:rPr>
                <w:rFonts w:eastAsia="SchoolBookSanPin"/>
                <w:sz w:val="20"/>
                <w:szCs w:val="20"/>
                <w:lang w:eastAsia="en-US"/>
              </w:rPr>
              <w:t xml:space="preserve"> </w:t>
            </w:r>
            <w:r w:rsidRPr="009B195B">
              <w:rPr>
                <w:rFonts w:eastAsia="SchoolBookSanPin"/>
                <w:sz w:val="20"/>
                <w:szCs w:val="20"/>
                <w:lang w:eastAsia="en-US"/>
              </w:rPr>
              <w:t>и громкость звука: их влияние</w:t>
            </w:r>
            <w:r w:rsidR="009B195B" w:rsidRPr="009B195B">
              <w:rPr>
                <w:rFonts w:eastAsia="SchoolBookSanPin"/>
                <w:sz w:val="20"/>
                <w:szCs w:val="20"/>
                <w:lang w:eastAsia="en-US"/>
              </w:rPr>
              <w:t xml:space="preserve"> </w:t>
            </w:r>
            <w:r w:rsidRPr="009B195B">
              <w:rPr>
                <w:rFonts w:eastAsia="SchoolBookSanPin"/>
                <w:sz w:val="20"/>
                <w:szCs w:val="20"/>
                <w:lang w:eastAsia="en-US"/>
              </w:rPr>
              <w:t>на физическое и психическое</w:t>
            </w:r>
            <w:r w:rsidR="009B195B" w:rsidRPr="009B195B">
              <w:rPr>
                <w:rFonts w:eastAsia="SchoolBookSanPin"/>
                <w:sz w:val="20"/>
                <w:szCs w:val="20"/>
                <w:lang w:eastAsia="en-US"/>
              </w:rPr>
              <w:t xml:space="preserve"> </w:t>
            </w:r>
            <w:r w:rsidRPr="009B195B">
              <w:rPr>
                <w:rFonts w:eastAsia="SchoolBookSanPin"/>
                <w:sz w:val="20"/>
                <w:szCs w:val="20"/>
                <w:lang w:eastAsia="en-US"/>
              </w:rPr>
              <w:t>здоровье человека</w:t>
            </w:r>
            <w:r w:rsidR="009B195B" w:rsidRPr="009B195B">
              <w:rPr>
                <w:rFonts w:eastAsia="SchoolBookSanPin"/>
                <w:sz w:val="20"/>
                <w:szCs w:val="20"/>
                <w:lang w:eastAsia="en-US"/>
              </w:rPr>
              <w:t>.</w:t>
            </w:r>
          </w:p>
        </w:tc>
        <w:tc>
          <w:tcPr>
            <w:tcW w:w="992" w:type="dxa"/>
          </w:tcPr>
          <w:p w:rsidR="00DE65E7" w:rsidRPr="009B195B" w:rsidRDefault="00DE65E7" w:rsidP="001C6F84">
            <w:pPr>
              <w:pStyle w:val="Standard"/>
              <w:spacing w:line="276" w:lineRule="auto"/>
              <w:jc w:val="center"/>
              <w:rPr>
                <w:rFonts w:cs="Times New Roman"/>
                <w:sz w:val="20"/>
                <w:szCs w:val="20"/>
              </w:rPr>
            </w:pPr>
            <w:r w:rsidRPr="009B195B">
              <w:rPr>
                <w:rFonts w:cs="Times New Roman"/>
                <w:sz w:val="20"/>
                <w:szCs w:val="20"/>
              </w:rPr>
              <w:t>1</w:t>
            </w:r>
          </w:p>
        </w:tc>
        <w:tc>
          <w:tcPr>
            <w:tcW w:w="1843" w:type="dxa"/>
          </w:tcPr>
          <w:p w:rsidR="00DE65E7" w:rsidRPr="00A21DA4" w:rsidRDefault="001642AA" w:rsidP="00A21DA4">
            <w:pPr>
              <w:pStyle w:val="Standard"/>
              <w:spacing w:line="276" w:lineRule="auto"/>
              <w:jc w:val="center"/>
              <w:rPr>
                <w:rFonts w:cs="Times New Roman"/>
                <w:sz w:val="20"/>
                <w:szCs w:val="20"/>
              </w:rPr>
            </w:pPr>
            <w:r w:rsidRPr="00A21DA4">
              <w:rPr>
                <w:rFonts w:cs="Times New Roman"/>
                <w:sz w:val="20"/>
                <w:szCs w:val="20"/>
              </w:rPr>
              <w:t>https://infourok.ru/</w:t>
            </w:r>
          </w:p>
        </w:tc>
      </w:tr>
      <w:tr w:rsidR="00DE65E7" w:rsidRPr="003D6928" w:rsidTr="007F3163">
        <w:tc>
          <w:tcPr>
            <w:tcW w:w="709" w:type="dxa"/>
          </w:tcPr>
          <w:p w:rsidR="00DE65E7" w:rsidRPr="009B195B" w:rsidRDefault="00DE65E7" w:rsidP="001C6F84">
            <w:pPr>
              <w:pStyle w:val="Standard"/>
              <w:spacing w:line="276" w:lineRule="auto"/>
              <w:jc w:val="center"/>
              <w:rPr>
                <w:rFonts w:cs="Times New Roman"/>
                <w:sz w:val="20"/>
                <w:szCs w:val="20"/>
              </w:rPr>
            </w:pPr>
            <w:r w:rsidRPr="009B195B">
              <w:rPr>
                <w:rFonts w:cs="Times New Roman"/>
                <w:sz w:val="20"/>
                <w:szCs w:val="20"/>
              </w:rPr>
              <w:t>10</w:t>
            </w:r>
          </w:p>
        </w:tc>
        <w:tc>
          <w:tcPr>
            <w:tcW w:w="5812" w:type="dxa"/>
          </w:tcPr>
          <w:p w:rsidR="00DE65E7" w:rsidRPr="009B195B" w:rsidRDefault="00F74CD8" w:rsidP="009B195B">
            <w:pPr>
              <w:suppressAutoHyphens w:val="0"/>
              <w:autoSpaceDE w:val="0"/>
              <w:adjustRightInd w:val="0"/>
              <w:rPr>
                <w:sz w:val="20"/>
                <w:szCs w:val="20"/>
              </w:rPr>
            </w:pPr>
            <w:r w:rsidRPr="009B195B">
              <w:rPr>
                <w:sz w:val="20"/>
                <w:szCs w:val="20"/>
              </w:rPr>
              <w:t xml:space="preserve">Экология питания. </w:t>
            </w:r>
            <w:r w:rsidRPr="009B195B">
              <w:rPr>
                <w:rFonts w:eastAsia="SchoolBookSanPin"/>
                <w:sz w:val="20"/>
                <w:szCs w:val="20"/>
                <w:lang w:eastAsia="en-US"/>
              </w:rPr>
              <w:t>Потребность подростка в еде:</w:t>
            </w:r>
            <w:r w:rsidR="009B195B" w:rsidRPr="009B195B">
              <w:rPr>
                <w:rFonts w:eastAsia="SchoolBookSanPin"/>
                <w:sz w:val="20"/>
                <w:szCs w:val="20"/>
                <w:lang w:eastAsia="en-US"/>
              </w:rPr>
              <w:t xml:space="preserve"> </w:t>
            </w:r>
            <w:r w:rsidRPr="009B195B">
              <w:rPr>
                <w:rFonts w:eastAsia="SchoolBookSanPin"/>
                <w:sz w:val="20"/>
                <w:szCs w:val="20"/>
                <w:lang w:eastAsia="en-US"/>
              </w:rPr>
              <w:t>калории; белки, жиры и углеводы; вода; витамины. Количество</w:t>
            </w:r>
            <w:r w:rsidR="009B195B" w:rsidRPr="009B195B">
              <w:rPr>
                <w:rFonts w:eastAsia="SchoolBookSanPin"/>
                <w:sz w:val="20"/>
                <w:szCs w:val="20"/>
                <w:lang w:eastAsia="en-US"/>
              </w:rPr>
              <w:t xml:space="preserve"> </w:t>
            </w:r>
            <w:r w:rsidRPr="009B195B">
              <w:rPr>
                <w:rFonts w:eastAsia="SchoolBookSanPin"/>
                <w:sz w:val="20"/>
                <w:szCs w:val="20"/>
                <w:lang w:eastAsia="en-US"/>
              </w:rPr>
              <w:t>приёмов пищи. Домашняя еда и</w:t>
            </w:r>
            <w:r w:rsidR="009B195B" w:rsidRPr="009B195B">
              <w:rPr>
                <w:rFonts w:eastAsia="SchoolBookSanPin"/>
                <w:sz w:val="20"/>
                <w:szCs w:val="20"/>
                <w:lang w:eastAsia="en-US"/>
              </w:rPr>
              <w:t xml:space="preserve"> </w:t>
            </w:r>
            <w:proofErr w:type="spellStart"/>
            <w:r w:rsidRPr="009B195B">
              <w:rPr>
                <w:rFonts w:eastAsia="SchoolBookSanPin"/>
                <w:sz w:val="20"/>
                <w:szCs w:val="20"/>
                <w:lang w:eastAsia="en-US"/>
              </w:rPr>
              <w:t>фастфуд</w:t>
            </w:r>
            <w:proofErr w:type="spellEnd"/>
            <w:r w:rsidRPr="009B195B">
              <w:rPr>
                <w:rFonts w:eastAsia="SchoolBookSanPin"/>
                <w:sz w:val="20"/>
                <w:szCs w:val="20"/>
                <w:lang w:eastAsia="en-US"/>
              </w:rPr>
              <w:t>.</w:t>
            </w:r>
          </w:p>
        </w:tc>
        <w:tc>
          <w:tcPr>
            <w:tcW w:w="992" w:type="dxa"/>
          </w:tcPr>
          <w:p w:rsidR="00DE65E7" w:rsidRPr="009B195B" w:rsidRDefault="00F74CD8" w:rsidP="001C6F84">
            <w:pPr>
              <w:pStyle w:val="Standard"/>
              <w:spacing w:line="276" w:lineRule="auto"/>
              <w:jc w:val="center"/>
              <w:rPr>
                <w:rFonts w:cs="Times New Roman"/>
                <w:sz w:val="20"/>
                <w:szCs w:val="20"/>
              </w:rPr>
            </w:pPr>
            <w:r w:rsidRPr="009B195B">
              <w:rPr>
                <w:rFonts w:cs="Times New Roman"/>
                <w:sz w:val="20"/>
                <w:szCs w:val="20"/>
              </w:rPr>
              <w:t>2</w:t>
            </w:r>
          </w:p>
        </w:tc>
        <w:tc>
          <w:tcPr>
            <w:tcW w:w="1843" w:type="dxa"/>
          </w:tcPr>
          <w:p w:rsidR="00DE65E7" w:rsidRPr="00A21DA4" w:rsidRDefault="00A21DA4" w:rsidP="00A21DA4">
            <w:pPr>
              <w:pStyle w:val="Standard"/>
              <w:spacing w:line="276" w:lineRule="auto"/>
              <w:jc w:val="center"/>
              <w:rPr>
                <w:rFonts w:cs="Times New Roman"/>
                <w:sz w:val="20"/>
                <w:szCs w:val="20"/>
              </w:rPr>
            </w:pPr>
            <w:r w:rsidRPr="00A21DA4">
              <w:rPr>
                <w:rFonts w:cs="Times New Roman"/>
                <w:sz w:val="20"/>
                <w:szCs w:val="20"/>
              </w:rPr>
              <w:t>https://multiurok.ru</w:t>
            </w:r>
          </w:p>
        </w:tc>
      </w:tr>
      <w:tr w:rsidR="00DE65E7" w:rsidRPr="003D6928" w:rsidTr="007F3163">
        <w:tc>
          <w:tcPr>
            <w:tcW w:w="709" w:type="dxa"/>
          </w:tcPr>
          <w:p w:rsidR="00DE65E7" w:rsidRPr="009B195B" w:rsidRDefault="00DE65E7" w:rsidP="001C6F84">
            <w:pPr>
              <w:pStyle w:val="Standard"/>
              <w:spacing w:line="276" w:lineRule="auto"/>
              <w:jc w:val="center"/>
              <w:rPr>
                <w:rFonts w:cs="Times New Roman"/>
                <w:sz w:val="20"/>
                <w:szCs w:val="20"/>
              </w:rPr>
            </w:pPr>
            <w:r w:rsidRPr="009B195B">
              <w:rPr>
                <w:rFonts w:cs="Times New Roman"/>
                <w:sz w:val="20"/>
                <w:szCs w:val="20"/>
              </w:rPr>
              <w:t>11</w:t>
            </w:r>
          </w:p>
        </w:tc>
        <w:tc>
          <w:tcPr>
            <w:tcW w:w="5812" w:type="dxa"/>
          </w:tcPr>
          <w:p w:rsidR="00DE65E7" w:rsidRPr="009B195B" w:rsidRDefault="00F74CD8" w:rsidP="009B195B">
            <w:pPr>
              <w:suppressAutoHyphens w:val="0"/>
              <w:autoSpaceDE w:val="0"/>
              <w:adjustRightInd w:val="0"/>
              <w:rPr>
                <w:sz w:val="20"/>
                <w:szCs w:val="20"/>
              </w:rPr>
            </w:pPr>
            <w:r w:rsidRPr="009B195B">
              <w:rPr>
                <w:rFonts w:eastAsia="SchoolBookSanPin"/>
                <w:sz w:val="20"/>
                <w:szCs w:val="20"/>
                <w:lang w:eastAsia="en-US"/>
              </w:rPr>
              <w:t>Место «мусорной проблемы»</w:t>
            </w:r>
            <w:r w:rsidR="009B195B">
              <w:rPr>
                <w:rFonts w:eastAsia="SchoolBookSanPin"/>
                <w:sz w:val="20"/>
                <w:szCs w:val="20"/>
                <w:lang w:eastAsia="en-US"/>
              </w:rPr>
              <w:t xml:space="preserve"> </w:t>
            </w:r>
            <w:r w:rsidRPr="009B195B">
              <w:rPr>
                <w:rFonts w:eastAsia="SchoolBookSanPin"/>
                <w:sz w:val="20"/>
                <w:szCs w:val="20"/>
                <w:lang w:eastAsia="en-US"/>
              </w:rPr>
              <w:t>среди экологических проблем</w:t>
            </w:r>
            <w:r w:rsidR="009B195B">
              <w:rPr>
                <w:rFonts w:eastAsia="SchoolBookSanPin"/>
                <w:sz w:val="20"/>
                <w:szCs w:val="20"/>
                <w:lang w:eastAsia="en-US"/>
              </w:rPr>
              <w:t xml:space="preserve"> </w:t>
            </w:r>
            <w:r w:rsidRPr="009B195B">
              <w:rPr>
                <w:rFonts w:eastAsia="SchoolBookSanPin"/>
                <w:sz w:val="20"/>
                <w:szCs w:val="20"/>
                <w:lang w:eastAsia="en-US"/>
              </w:rPr>
              <w:t>планеты.</w:t>
            </w:r>
          </w:p>
        </w:tc>
        <w:tc>
          <w:tcPr>
            <w:tcW w:w="992" w:type="dxa"/>
          </w:tcPr>
          <w:p w:rsidR="00DE65E7" w:rsidRPr="009B195B" w:rsidRDefault="00DE65E7" w:rsidP="001C6F84">
            <w:pPr>
              <w:pStyle w:val="Standard"/>
              <w:spacing w:line="276" w:lineRule="auto"/>
              <w:jc w:val="center"/>
              <w:rPr>
                <w:rFonts w:cs="Times New Roman"/>
                <w:sz w:val="20"/>
                <w:szCs w:val="20"/>
              </w:rPr>
            </w:pPr>
            <w:r w:rsidRPr="009B195B">
              <w:rPr>
                <w:rFonts w:cs="Times New Roman"/>
                <w:sz w:val="20"/>
                <w:szCs w:val="20"/>
              </w:rPr>
              <w:t>1</w:t>
            </w:r>
          </w:p>
        </w:tc>
        <w:tc>
          <w:tcPr>
            <w:tcW w:w="1843" w:type="dxa"/>
          </w:tcPr>
          <w:p w:rsidR="00DE65E7" w:rsidRPr="00A21DA4" w:rsidRDefault="00A21DA4" w:rsidP="00A21DA4">
            <w:pPr>
              <w:pStyle w:val="Standard"/>
              <w:spacing w:line="276" w:lineRule="auto"/>
              <w:jc w:val="center"/>
              <w:rPr>
                <w:rFonts w:cs="Times New Roman"/>
                <w:sz w:val="20"/>
                <w:szCs w:val="20"/>
              </w:rPr>
            </w:pPr>
            <w:r w:rsidRPr="00A21DA4">
              <w:rPr>
                <w:rFonts w:cs="Times New Roman"/>
                <w:sz w:val="20"/>
                <w:szCs w:val="20"/>
              </w:rPr>
              <w:t>https://infourok.ru/</w:t>
            </w:r>
          </w:p>
        </w:tc>
      </w:tr>
      <w:tr w:rsidR="00DE65E7" w:rsidRPr="003D6928" w:rsidTr="007F3163">
        <w:tc>
          <w:tcPr>
            <w:tcW w:w="709" w:type="dxa"/>
          </w:tcPr>
          <w:p w:rsidR="00DE65E7" w:rsidRPr="009B195B" w:rsidRDefault="00DE65E7" w:rsidP="001C6F84">
            <w:pPr>
              <w:pStyle w:val="Standard"/>
              <w:spacing w:line="276" w:lineRule="auto"/>
              <w:jc w:val="center"/>
              <w:rPr>
                <w:rFonts w:cs="Times New Roman"/>
                <w:sz w:val="20"/>
                <w:szCs w:val="20"/>
              </w:rPr>
            </w:pPr>
            <w:r w:rsidRPr="009B195B">
              <w:rPr>
                <w:rFonts w:cs="Times New Roman"/>
                <w:sz w:val="20"/>
                <w:szCs w:val="20"/>
              </w:rPr>
              <w:t>12</w:t>
            </w:r>
          </w:p>
        </w:tc>
        <w:tc>
          <w:tcPr>
            <w:tcW w:w="5812" w:type="dxa"/>
          </w:tcPr>
          <w:p w:rsidR="00DE65E7" w:rsidRPr="009B195B" w:rsidRDefault="009A2C59" w:rsidP="009A2C59">
            <w:pPr>
              <w:suppressAutoHyphens w:val="0"/>
              <w:autoSpaceDE w:val="0"/>
              <w:adjustRightInd w:val="0"/>
              <w:rPr>
                <w:sz w:val="20"/>
                <w:szCs w:val="20"/>
              </w:rPr>
            </w:pPr>
            <w:r w:rsidRPr="009B195B">
              <w:rPr>
                <w:sz w:val="20"/>
                <w:szCs w:val="20"/>
              </w:rPr>
              <w:t xml:space="preserve">Какой бывает энергия. </w:t>
            </w:r>
            <w:r w:rsidRPr="009B195B">
              <w:rPr>
                <w:rFonts w:eastAsia="SchoolBookSanPin"/>
                <w:sz w:val="20"/>
                <w:szCs w:val="20"/>
                <w:lang w:eastAsia="en-US"/>
              </w:rPr>
              <w:t>Что такое «зелёная энергия»</w:t>
            </w:r>
            <w:r w:rsidR="009B195B">
              <w:rPr>
                <w:rFonts w:eastAsia="SchoolBookSanPin"/>
                <w:sz w:val="20"/>
                <w:szCs w:val="20"/>
                <w:lang w:eastAsia="en-US"/>
              </w:rPr>
              <w:t>?</w:t>
            </w:r>
          </w:p>
        </w:tc>
        <w:tc>
          <w:tcPr>
            <w:tcW w:w="992" w:type="dxa"/>
          </w:tcPr>
          <w:p w:rsidR="00DE65E7" w:rsidRPr="009B195B" w:rsidRDefault="00DE65E7" w:rsidP="001C6F84">
            <w:pPr>
              <w:pStyle w:val="Standard"/>
              <w:spacing w:line="276" w:lineRule="auto"/>
              <w:jc w:val="center"/>
              <w:rPr>
                <w:rFonts w:cs="Times New Roman"/>
                <w:sz w:val="20"/>
                <w:szCs w:val="20"/>
              </w:rPr>
            </w:pPr>
            <w:r w:rsidRPr="009B195B">
              <w:rPr>
                <w:rFonts w:cs="Times New Roman"/>
                <w:sz w:val="20"/>
                <w:szCs w:val="20"/>
              </w:rPr>
              <w:t>1</w:t>
            </w:r>
          </w:p>
        </w:tc>
        <w:tc>
          <w:tcPr>
            <w:tcW w:w="1843" w:type="dxa"/>
          </w:tcPr>
          <w:p w:rsidR="00DE65E7" w:rsidRPr="00A21DA4" w:rsidRDefault="00A21DA4" w:rsidP="00A21DA4">
            <w:pPr>
              <w:pStyle w:val="Standard"/>
              <w:spacing w:line="276" w:lineRule="auto"/>
              <w:jc w:val="center"/>
              <w:rPr>
                <w:rFonts w:cs="Times New Roman"/>
                <w:sz w:val="20"/>
                <w:szCs w:val="20"/>
              </w:rPr>
            </w:pPr>
            <w:r w:rsidRPr="00A21DA4">
              <w:rPr>
                <w:rFonts w:cs="Times New Roman"/>
                <w:sz w:val="20"/>
                <w:szCs w:val="20"/>
              </w:rPr>
              <w:t>https://infourok.ru/</w:t>
            </w:r>
          </w:p>
        </w:tc>
      </w:tr>
      <w:tr w:rsidR="009A2C59" w:rsidRPr="003D6928" w:rsidTr="007F3163">
        <w:tc>
          <w:tcPr>
            <w:tcW w:w="709" w:type="dxa"/>
          </w:tcPr>
          <w:p w:rsidR="009A2C59" w:rsidRPr="009B195B" w:rsidRDefault="009A2C59" w:rsidP="001C6F84">
            <w:pPr>
              <w:pStyle w:val="Standard"/>
              <w:spacing w:line="276" w:lineRule="auto"/>
              <w:jc w:val="center"/>
              <w:rPr>
                <w:rFonts w:cs="Times New Roman"/>
                <w:sz w:val="20"/>
                <w:szCs w:val="20"/>
              </w:rPr>
            </w:pPr>
          </w:p>
        </w:tc>
        <w:tc>
          <w:tcPr>
            <w:tcW w:w="5812" w:type="dxa"/>
          </w:tcPr>
          <w:p w:rsidR="009A2C59" w:rsidRPr="009B195B" w:rsidRDefault="009A2C59" w:rsidP="009A2C59">
            <w:pPr>
              <w:suppressAutoHyphens w:val="0"/>
              <w:autoSpaceDE w:val="0"/>
              <w:adjustRightInd w:val="0"/>
              <w:rPr>
                <w:sz w:val="20"/>
                <w:szCs w:val="20"/>
              </w:rPr>
            </w:pPr>
            <w:r w:rsidRPr="009B195B">
              <w:rPr>
                <w:sz w:val="20"/>
                <w:szCs w:val="20"/>
              </w:rPr>
              <w:t xml:space="preserve">Санитары нашей природы. </w:t>
            </w:r>
          </w:p>
        </w:tc>
        <w:tc>
          <w:tcPr>
            <w:tcW w:w="992" w:type="dxa"/>
          </w:tcPr>
          <w:p w:rsidR="009A2C59" w:rsidRPr="009B195B" w:rsidRDefault="002D7360" w:rsidP="001C6F84">
            <w:pPr>
              <w:pStyle w:val="Standard"/>
              <w:spacing w:line="276" w:lineRule="auto"/>
              <w:jc w:val="center"/>
              <w:rPr>
                <w:rFonts w:cs="Times New Roman"/>
                <w:sz w:val="20"/>
                <w:szCs w:val="20"/>
              </w:rPr>
            </w:pPr>
            <w:r w:rsidRPr="009B195B">
              <w:rPr>
                <w:rFonts w:cs="Times New Roman"/>
                <w:sz w:val="20"/>
                <w:szCs w:val="20"/>
              </w:rPr>
              <w:t>1</w:t>
            </w:r>
          </w:p>
        </w:tc>
        <w:tc>
          <w:tcPr>
            <w:tcW w:w="1843" w:type="dxa"/>
          </w:tcPr>
          <w:p w:rsidR="009A2C59" w:rsidRPr="00A21DA4" w:rsidRDefault="00A21DA4" w:rsidP="00DE65E7">
            <w:pPr>
              <w:pStyle w:val="Standard"/>
              <w:spacing w:line="276" w:lineRule="auto"/>
              <w:jc w:val="center"/>
              <w:rPr>
                <w:rFonts w:cs="Times New Roman"/>
                <w:sz w:val="20"/>
                <w:szCs w:val="20"/>
              </w:rPr>
            </w:pPr>
            <w:r w:rsidRPr="00A21DA4">
              <w:rPr>
                <w:rFonts w:cs="Times New Roman"/>
                <w:sz w:val="20"/>
                <w:szCs w:val="20"/>
              </w:rPr>
              <w:t>https://nsportal.ru</w:t>
            </w:r>
          </w:p>
        </w:tc>
      </w:tr>
      <w:tr w:rsidR="00DE65E7" w:rsidRPr="003D6928" w:rsidTr="007F3163">
        <w:tc>
          <w:tcPr>
            <w:tcW w:w="709" w:type="dxa"/>
          </w:tcPr>
          <w:p w:rsidR="00DE65E7" w:rsidRPr="009B195B" w:rsidRDefault="00DE65E7" w:rsidP="001C6F84">
            <w:pPr>
              <w:pStyle w:val="Standard"/>
              <w:spacing w:line="276" w:lineRule="auto"/>
              <w:jc w:val="center"/>
              <w:rPr>
                <w:rFonts w:cs="Times New Roman"/>
                <w:sz w:val="20"/>
                <w:szCs w:val="20"/>
              </w:rPr>
            </w:pPr>
            <w:r w:rsidRPr="009B195B">
              <w:rPr>
                <w:rFonts w:cs="Times New Roman"/>
                <w:sz w:val="20"/>
                <w:szCs w:val="20"/>
              </w:rPr>
              <w:lastRenderedPageBreak/>
              <w:t>13</w:t>
            </w:r>
          </w:p>
        </w:tc>
        <w:tc>
          <w:tcPr>
            <w:tcW w:w="5812" w:type="dxa"/>
          </w:tcPr>
          <w:p w:rsidR="00DE65E7" w:rsidRPr="009B195B" w:rsidRDefault="00DE65E7" w:rsidP="00FC2214">
            <w:pPr>
              <w:pStyle w:val="Standard"/>
              <w:spacing w:line="276" w:lineRule="auto"/>
              <w:rPr>
                <w:rFonts w:cs="Times New Roman"/>
                <w:sz w:val="20"/>
                <w:szCs w:val="20"/>
              </w:rPr>
            </w:pPr>
            <w:r w:rsidRPr="009B195B">
              <w:rPr>
                <w:rFonts w:cs="Times New Roman"/>
                <w:sz w:val="20"/>
                <w:szCs w:val="20"/>
              </w:rPr>
              <w:t xml:space="preserve">Источники информации об экологической культуре разных народов </w:t>
            </w:r>
          </w:p>
        </w:tc>
        <w:tc>
          <w:tcPr>
            <w:tcW w:w="992" w:type="dxa"/>
          </w:tcPr>
          <w:p w:rsidR="00DE65E7" w:rsidRPr="009B195B" w:rsidRDefault="00FC2214" w:rsidP="001C6F84">
            <w:pPr>
              <w:pStyle w:val="Standard"/>
              <w:spacing w:line="276" w:lineRule="auto"/>
              <w:jc w:val="center"/>
              <w:rPr>
                <w:rFonts w:cs="Times New Roman"/>
                <w:sz w:val="20"/>
                <w:szCs w:val="20"/>
              </w:rPr>
            </w:pPr>
            <w:r w:rsidRPr="009B195B">
              <w:rPr>
                <w:rFonts w:cs="Times New Roman"/>
                <w:sz w:val="20"/>
                <w:szCs w:val="20"/>
              </w:rPr>
              <w:t>2</w:t>
            </w:r>
          </w:p>
        </w:tc>
        <w:tc>
          <w:tcPr>
            <w:tcW w:w="1843" w:type="dxa"/>
          </w:tcPr>
          <w:p w:rsidR="00DE65E7" w:rsidRPr="00A21DA4" w:rsidRDefault="00A21DA4" w:rsidP="00DE65E7">
            <w:pPr>
              <w:pStyle w:val="Standard"/>
              <w:spacing w:line="276" w:lineRule="auto"/>
              <w:jc w:val="center"/>
              <w:rPr>
                <w:rFonts w:cs="Times New Roman"/>
                <w:sz w:val="20"/>
                <w:szCs w:val="20"/>
              </w:rPr>
            </w:pPr>
            <w:r w:rsidRPr="00A21DA4">
              <w:rPr>
                <w:rFonts w:cs="Times New Roman"/>
                <w:sz w:val="20"/>
                <w:szCs w:val="20"/>
              </w:rPr>
              <w:t>https://nsportal.ru</w:t>
            </w:r>
          </w:p>
        </w:tc>
      </w:tr>
      <w:tr w:rsidR="00DE65E7" w:rsidRPr="003D6928" w:rsidTr="007F3163">
        <w:tc>
          <w:tcPr>
            <w:tcW w:w="709" w:type="dxa"/>
          </w:tcPr>
          <w:p w:rsidR="00DE65E7" w:rsidRPr="009B195B" w:rsidRDefault="00DE65E7" w:rsidP="001C6F84">
            <w:pPr>
              <w:pStyle w:val="Standard"/>
              <w:spacing w:line="276" w:lineRule="auto"/>
              <w:jc w:val="center"/>
              <w:rPr>
                <w:rFonts w:cs="Times New Roman"/>
                <w:sz w:val="20"/>
                <w:szCs w:val="20"/>
              </w:rPr>
            </w:pPr>
            <w:r w:rsidRPr="009B195B">
              <w:rPr>
                <w:rFonts w:cs="Times New Roman"/>
                <w:sz w:val="20"/>
                <w:szCs w:val="20"/>
              </w:rPr>
              <w:t>15</w:t>
            </w:r>
          </w:p>
        </w:tc>
        <w:tc>
          <w:tcPr>
            <w:tcW w:w="5812" w:type="dxa"/>
          </w:tcPr>
          <w:p w:rsidR="00DE65E7" w:rsidRPr="009B195B" w:rsidRDefault="00DE65E7" w:rsidP="001C6F84">
            <w:pPr>
              <w:pStyle w:val="Standard"/>
              <w:spacing w:line="276" w:lineRule="auto"/>
              <w:rPr>
                <w:rFonts w:cs="Times New Roman"/>
                <w:sz w:val="20"/>
                <w:szCs w:val="20"/>
              </w:rPr>
            </w:pPr>
            <w:r w:rsidRPr="009B195B">
              <w:rPr>
                <w:rFonts w:cs="Times New Roman"/>
                <w:sz w:val="20"/>
                <w:szCs w:val="20"/>
              </w:rPr>
              <w:t>Обобщение и преобразование информации об экологической культуре разных народов в популярный текст</w:t>
            </w:r>
          </w:p>
        </w:tc>
        <w:tc>
          <w:tcPr>
            <w:tcW w:w="992" w:type="dxa"/>
          </w:tcPr>
          <w:p w:rsidR="00DE65E7" w:rsidRPr="009B195B" w:rsidRDefault="00DE65E7" w:rsidP="001C6F84">
            <w:pPr>
              <w:pStyle w:val="Standard"/>
              <w:spacing w:line="276" w:lineRule="auto"/>
              <w:jc w:val="center"/>
              <w:rPr>
                <w:rFonts w:cs="Times New Roman"/>
                <w:sz w:val="20"/>
                <w:szCs w:val="20"/>
              </w:rPr>
            </w:pPr>
            <w:r w:rsidRPr="009B195B">
              <w:rPr>
                <w:rFonts w:cs="Times New Roman"/>
                <w:sz w:val="20"/>
                <w:szCs w:val="20"/>
              </w:rPr>
              <w:t>1</w:t>
            </w:r>
          </w:p>
        </w:tc>
        <w:tc>
          <w:tcPr>
            <w:tcW w:w="1843" w:type="dxa"/>
          </w:tcPr>
          <w:p w:rsidR="00DE65E7" w:rsidRPr="00A21DA4" w:rsidRDefault="00DE65E7" w:rsidP="00DE65E7">
            <w:pPr>
              <w:pStyle w:val="Standard"/>
              <w:spacing w:line="276" w:lineRule="auto"/>
              <w:jc w:val="center"/>
              <w:rPr>
                <w:rFonts w:cs="Times New Roman"/>
                <w:sz w:val="20"/>
                <w:szCs w:val="20"/>
              </w:rPr>
            </w:pPr>
          </w:p>
        </w:tc>
      </w:tr>
      <w:tr w:rsidR="00DE65E7" w:rsidRPr="003D6928" w:rsidTr="007F3163">
        <w:tc>
          <w:tcPr>
            <w:tcW w:w="709" w:type="dxa"/>
          </w:tcPr>
          <w:p w:rsidR="00DE65E7" w:rsidRPr="009B195B" w:rsidRDefault="00DE65E7" w:rsidP="001C6F84">
            <w:pPr>
              <w:pStyle w:val="Standard"/>
              <w:spacing w:line="276" w:lineRule="auto"/>
              <w:jc w:val="center"/>
              <w:rPr>
                <w:rFonts w:cs="Times New Roman"/>
                <w:sz w:val="20"/>
                <w:szCs w:val="20"/>
              </w:rPr>
            </w:pPr>
            <w:r w:rsidRPr="009B195B">
              <w:rPr>
                <w:rFonts w:cs="Times New Roman"/>
                <w:sz w:val="20"/>
                <w:szCs w:val="20"/>
              </w:rPr>
              <w:t>16</w:t>
            </w:r>
          </w:p>
        </w:tc>
        <w:tc>
          <w:tcPr>
            <w:tcW w:w="5812" w:type="dxa"/>
          </w:tcPr>
          <w:p w:rsidR="00DE65E7" w:rsidRPr="009B195B" w:rsidRDefault="009A2C59" w:rsidP="001C6F84">
            <w:pPr>
              <w:pStyle w:val="Standard"/>
              <w:spacing w:line="276" w:lineRule="auto"/>
              <w:rPr>
                <w:rFonts w:cs="Times New Roman"/>
                <w:sz w:val="20"/>
                <w:szCs w:val="20"/>
              </w:rPr>
            </w:pPr>
            <w:r w:rsidRPr="009B195B">
              <w:rPr>
                <w:rFonts w:cs="Times New Roman"/>
                <w:sz w:val="20"/>
                <w:szCs w:val="20"/>
              </w:rPr>
              <w:t>Экологические традиции и обычаи народов России, отраженные в предметах быта, произведениях народных промыслов, фольклоре</w:t>
            </w:r>
          </w:p>
        </w:tc>
        <w:tc>
          <w:tcPr>
            <w:tcW w:w="992" w:type="dxa"/>
          </w:tcPr>
          <w:p w:rsidR="00DE65E7" w:rsidRPr="009B195B" w:rsidRDefault="00DE65E7" w:rsidP="001C6F84">
            <w:pPr>
              <w:pStyle w:val="Standard"/>
              <w:spacing w:line="276" w:lineRule="auto"/>
              <w:jc w:val="center"/>
              <w:rPr>
                <w:rFonts w:cs="Times New Roman"/>
                <w:sz w:val="20"/>
                <w:szCs w:val="20"/>
              </w:rPr>
            </w:pPr>
            <w:r w:rsidRPr="009B195B">
              <w:rPr>
                <w:rFonts w:cs="Times New Roman"/>
                <w:sz w:val="20"/>
                <w:szCs w:val="20"/>
              </w:rPr>
              <w:t>1</w:t>
            </w:r>
          </w:p>
        </w:tc>
        <w:tc>
          <w:tcPr>
            <w:tcW w:w="1843" w:type="dxa"/>
          </w:tcPr>
          <w:p w:rsidR="00DE65E7" w:rsidRPr="00A21DA4" w:rsidRDefault="00A21DA4" w:rsidP="00DE65E7">
            <w:pPr>
              <w:pStyle w:val="Standard"/>
              <w:spacing w:line="276" w:lineRule="auto"/>
              <w:jc w:val="center"/>
              <w:rPr>
                <w:rFonts w:cs="Times New Roman"/>
                <w:sz w:val="20"/>
                <w:szCs w:val="20"/>
              </w:rPr>
            </w:pPr>
            <w:r w:rsidRPr="00A21DA4">
              <w:rPr>
                <w:rFonts w:cs="Times New Roman"/>
                <w:sz w:val="20"/>
                <w:szCs w:val="20"/>
              </w:rPr>
              <w:t>https://nsportal.ru</w:t>
            </w:r>
          </w:p>
        </w:tc>
      </w:tr>
      <w:tr w:rsidR="009A2C59" w:rsidRPr="003D6928" w:rsidTr="007F3163">
        <w:tc>
          <w:tcPr>
            <w:tcW w:w="709" w:type="dxa"/>
          </w:tcPr>
          <w:p w:rsidR="009A2C59" w:rsidRPr="009B195B" w:rsidRDefault="009A2C59" w:rsidP="001C6F84">
            <w:pPr>
              <w:pStyle w:val="Standard"/>
              <w:spacing w:line="276" w:lineRule="auto"/>
              <w:jc w:val="center"/>
              <w:rPr>
                <w:rFonts w:cs="Times New Roman"/>
                <w:sz w:val="20"/>
                <w:szCs w:val="20"/>
              </w:rPr>
            </w:pPr>
            <w:r w:rsidRPr="009B195B">
              <w:rPr>
                <w:rFonts w:cs="Times New Roman"/>
                <w:sz w:val="20"/>
                <w:szCs w:val="20"/>
              </w:rPr>
              <w:t>17</w:t>
            </w:r>
          </w:p>
        </w:tc>
        <w:tc>
          <w:tcPr>
            <w:tcW w:w="5812" w:type="dxa"/>
          </w:tcPr>
          <w:p w:rsidR="009A2C59" w:rsidRPr="009B195B" w:rsidRDefault="009A2C59" w:rsidP="009D50A2">
            <w:pPr>
              <w:pStyle w:val="Standard"/>
              <w:spacing w:line="276" w:lineRule="auto"/>
              <w:rPr>
                <w:rFonts w:cs="Times New Roman"/>
                <w:sz w:val="20"/>
                <w:szCs w:val="20"/>
              </w:rPr>
            </w:pPr>
            <w:r w:rsidRPr="009B195B">
              <w:rPr>
                <w:rFonts w:cs="Times New Roman"/>
                <w:sz w:val="20"/>
                <w:szCs w:val="20"/>
              </w:rPr>
              <w:t>Экологическая культура коренных народов своего региона</w:t>
            </w:r>
          </w:p>
        </w:tc>
        <w:tc>
          <w:tcPr>
            <w:tcW w:w="992" w:type="dxa"/>
          </w:tcPr>
          <w:p w:rsidR="009A2C59" w:rsidRPr="009B195B" w:rsidRDefault="009A2C59" w:rsidP="001C6F84">
            <w:pPr>
              <w:pStyle w:val="Standard"/>
              <w:spacing w:line="276" w:lineRule="auto"/>
              <w:jc w:val="center"/>
              <w:rPr>
                <w:rFonts w:cs="Times New Roman"/>
                <w:sz w:val="20"/>
                <w:szCs w:val="20"/>
              </w:rPr>
            </w:pPr>
            <w:r w:rsidRPr="009B195B">
              <w:rPr>
                <w:rFonts w:cs="Times New Roman"/>
                <w:sz w:val="20"/>
                <w:szCs w:val="20"/>
              </w:rPr>
              <w:t>1</w:t>
            </w:r>
          </w:p>
        </w:tc>
        <w:tc>
          <w:tcPr>
            <w:tcW w:w="1843" w:type="dxa"/>
          </w:tcPr>
          <w:p w:rsidR="009A2C59" w:rsidRPr="00A21DA4" w:rsidRDefault="00A21DA4" w:rsidP="00DE65E7">
            <w:pPr>
              <w:pStyle w:val="Standard"/>
              <w:spacing w:line="276" w:lineRule="auto"/>
              <w:jc w:val="center"/>
              <w:rPr>
                <w:rFonts w:cs="Times New Roman"/>
                <w:sz w:val="20"/>
                <w:szCs w:val="20"/>
              </w:rPr>
            </w:pPr>
            <w:r w:rsidRPr="00A21DA4">
              <w:rPr>
                <w:rFonts w:cs="Times New Roman"/>
                <w:sz w:val="20"/>
                <w:szCs w:val="20"/>
              </w:rPr>
              <w:t>https://multiurok.ru</w:t>
            </w:r>
          </w:p>
        </w:tc>
      </w:tr>
      <w:tr w:rsidR="009A2C59" w:rsidRPr="003D6928" w:rsidTr="007F3163">
        <w:tc>
          <w:tcPr>
            <w:tcW w:w="709" w:type="dxa"/>
          </w:tcPr>
          <w:p w:rsidR="009A2C59" w:rsidRPr="009B195B" w:rsidRDefault="009A2C59" w:rsidP="001C6F84">
            <w:pPr>
              <w:pStyle w:val="Standard"/>
              <w:spacing w:line="276" w:lineRule="auto"/>
              <w:jc w:val="center"/>
              <w:rPr>
                <w:rFonts w:cs="Times New Roman"/>
                <w:sz w:val="20"/>
                <w:szCs w:val="20"/>
              </w:rPr>
            </w:pPr>
            <w:r w:rsidRPr="009B195B">
              <w:rPr>
                <w:rFonts w:cs="Times New Roman"/>
                <w:sz w:val="20"/>
                <w:szCs w:val="20"/>
              </w:rPr>
              <w:t>18</w:t>
            </w:r>
          </w:p>
        </w:tc>
        <w:tc>
          <w:tcPr>
            <w:tcW w:w="5812" w:type="dxa"/>
          </w:tcPr>
          <w:p w:rsidR="009A2C59" w:rsidRPr="009B195B" w:rsidRDefault="009A2C59" w:rsidP="009D50A2">
            <w:pPr>
              <w:pStyle w:val="Standard"/>
              <w:spacing w:line="276" w:lineRule="auto"/>
              <w:rPr>
                <w:rFonts w:cs="Times New Roman"/>
                <w:sz w:val="20"/>
                <w:szCs w:val="20"/>
              </w:rPr>
            </w:pPr>
            <w:r w:rsidRPr="009B195B">
              <w:rPr>
                <w:rFonts w:cs="Times New Roman"/>
                <w:sz w:val="20"/>
                <w:szCs w:val="20"/>
              </w:rPr>
              <w:t>Особенности питания, жилища, хозяйствования, народного творчества</w:t>
            </w:r>
          </w:p>
        </w:tc>
        <w:tc>
          <w:tcPr>
            <w:tcW w:w="992" w:type="dxa"/>
          </w:tcPr>
          <w:p w:rsidR="009A2C59" w:rsidRPr="009B195B" w:rsidRDefault="009A2C59" w:rsidP="001C6F84">
            <w:pPr>
              <w:pStyle w:val="Standard"/>
              <w:spacing w:line="276" w:lineRule="auto"/>
              <w:jc w:val="center"/>
              <w:rPr>
                <w:rFonts w:cs="Times New Roman"/>
                <w:sz w:val="20"/>
                <w:szCs w:val="20"/>
              </w:rPr>
            </w:pPr>
            <w:r w:rsidRPr="009B195B">
              <w:rPr>
                <w:rFonts w:cs="Times New Roman"/>
                <w:sz w:val="20"/>
                <w:szCs w:val="20"/>
              </w:rPr>
              <w:t>1</w:t>
            </w:r>
          </w:p>
        </w:tc>
        <w:tc>
          <w:tcPr>
            <w:tcW w:w="1843" w:type="dxa"/>
          </w:tcPr>
          <w:p w:rsidR="009A2C59" w:rsidRPr="00A21DA4" w:rsidRDefault="00A21DA4" w:rsidP="00DE65E7">
            <w:pPr>
              <w:pStyle w:val="Standard"/>
              <w:spacing w:line="276" w:lineRule="auto"/>
              <w:jc w:val="center"/>
              <w:rPr>
                <w:rFonts w:cs="Times New Roman"/>
                <w:sz w:val="20"/>
                <w:szCs w:val="20"/>
              </w:rPr>
            </w:pPr>
            <w:r w:rsidRPr="00A21DA4">
              <w:rPr>
                <w:rFonts w:cs="Times New Roman"/>
                <w:sz w:val="20"/>
                <w:szCs w:val="20"/>
              </w:rPr>
              <w:t>https://multiurok.ru</w:t>
            </w:r>
          </w:p>
        </w:tc>
      </w:tr>
      <w:tr w:rsidR="009A2C59" w:rsidRPr="003D6928" w:rsidTr="007F3163">
        <w:tc>
          <w:tcPr>
            <w:tcW w:w="709" w:type="dxa"/>
          </w:tcPr>
          <w:p w:rsidR="009A2C59" w:rsidRPr="009B195B" w:rsidRDefault="009A2C59" w:rsidP="001C6F84">
            <w:pPr>
              <w:pStyle w:val="Standard"/>
              <w:spacing w:line="276" w:lineRule="auto"/>
              <w:jc w:val="center"/>
              <w:rPr>
                <w:rFonts w:cs="Times New Roman"/>
                <w:sz w:val="20"/>
                <w:szCs w:val="20"/>
              </w:rPr>
            </w:pPr>
            <w:r w:rsidRPr="009B195B">
              <w:rPr>
                <w:rFonts w:cs="Times New Roman"/>
                <w:sz w:val="20"/>
                <w:szCs w:val="20"/>
              </w:rPr>
              <w:t>19</w:t>
            </w:r>
          </w:p>
        </w:tc>
        <w:tc>
          <w:tcPr>
            <w:tcW w:w="5812" w:type="dxa"/>
          </w:tcPr>
          <w:p w:rsidR="009A2C59" w:rsidRPr="009B195B" w:rsidRDefault="009A2C59" w:rsidP="007D2E9B">
            <w:pPr>
              <w:pStyle w:val="Standard"/>
              <w:spacing w:line="276" w:lineRule="auto"/>
              <w:rPr>
                <w:rFonts w:cs="Times New Roman"/>
                <w:sz w:val="20"/>
                <w:szCs w:val="20"/>
              </w:rPr>
            </w:pPr>
            <w:r w:rsidRPr="009B195B">
              <w:rPr>
                <w:rFonts w:cs="Times New Roman"/>
                <w:sz w:val="20"/>
                <w:szCs w:val="20"/>
              </w:rPr>
              <w:t>Отношение к вредным привычкам, расточительному природопользованию, случаям экологического вандализма</w:t>
            </w:r>
          </w:p>
        </w:tc>
        <w:tc>
          <w:tcPr>
            <w:tcW w:w="992" w:type="dxa"/>
          </w:tcPr>
          <w:p w:rsidR="009A2C59" w:rsidRPr="009B195B" w:rsidRDefault="009A2C59" w:rsidP="001C6F84">
            <w:pPr>
              <w:pStyle w:val="Standard"/>
              <w:spacing w:line="276" w:lineRule="auto"/>
              <w:jc w:val="center"/>
              <w:rPr>
                <w:rFonts w:cs="Times New Roman"/>
                <w:sz w:val="20"/>
                <w:szCs w:val="20"/>
              </w:rPr>
            </w:pPr>
            <w:r w:rsidRPr="009B195B">
              <w:rPr>
                <w:rFonts w:cs="Times New Roman"/>
                <w:sz w:val="20"/>
                <w:szCs w:val="20"/>
              </w:rPr>
              <w:t>2</w:t>
            </w:r>
          </w:p>
        </w:tc>
        <w:tc>
          <w:tcPr>
            <w:tcW w:w="1843" w:type="dxa"/>
          </w:tcPr>
          <w:p w:rsidR="009A2C59" w:rsidRPr="003D6928" w:rsidRDefault="00A21DA4" w:rsidP="00DE65E7">
            <w:pPr>
              <w:pStyle w:val="Standard"/>
              <w:spacing w:line="276" w:lineRule="auto"/>
              <w:jc w:val="center"/>
              <w:rPr>
                <w:rFonts w:cs="Times New Roman"/>
              </w:rPr>
            </w:pPr>
            <w:r w:rsidRPr="00A21DA4">
              <w:rPr>
                <w:rFonts w:cs="Times New Roman"/>
                <w:sz w:val="20"/>
                <w:szCs w:val="20"/>
              </w:rPr>
              <w:t>https://nsportal.ru</w:t>
            </w:r>
          </w:p>
        </w:tc>
      </w:tr>
      <w:tr w:rsidR="009A2C59" w:rsidRPr="003D6928" w:rsidTr="007F3163">
        <w:tc>
          <w:tcPr>
            <w:tcW w:w="709" w:type="dxa"/>
          </w:tcPr>
          <w:p w:rsidR="009A2C59" w:rsidRPr="009B195B" w:rsidRDefault="009A2C59" w:rsidP="001C6F84">
            <w:pPr>
              <w:pStyle w:val="Standard"/>
              <w:spacing w:line="276" w:lineRule="auto"/>
              <w:jc w:val="center"/>
              <w:rPr>
                <w:rFonts w:cs="Times New Roman"/>
                <w:sz w:val="20"/>
                <w:szCs w:val="20"/>
              </w:rPr>
            </w:pPr>
            <w:r w:rsidRPr="009B195B">
              <w:rPr>
                <w:rFonts w:cs="Times New Roman"/>
                <w:sz w:val="20"/>
                <w:szCs w:val="20"/>
              </w:rPr>
              <w:t>21</w:t>
            </w:r>
          </w:p>
        </w:tc>
        <w:tc>
          <w:tcPr>
            <w:tcW w:w="5812" w:type="dxa"/>
          </w:tcPr>
          <w:p w:rsidR="009A2C59" w:rsidRPr="009B195B" w:rsidRDefault="009A2C59" w:rsidP="007D2E9B">
            <w:pPr>
              <w:pStyle w:val="Standard"/>
              <w:spacing w:line="276" w:lineRule="auto"/>
              <w:rPr>
                <w:rFonts w:cs="Times New Roman"/>
                <w:sz w:val="20"/>
                <w:szCs w:val="20"/>
              </w:rPr>
            </w:pPr>
            <w:r w:rsidRPr="009B195B">
              <w:rPr>
                <w:rFonts w:cs="Times New Roman"/>
                <w:sz w:val="20"/>
                <w:szCs w:val="20"/>
              </w:rPr>
              <w:t>Возможность использования традиций прошлого в современном мире</w:t>
            </w:r>
          </w:p>
        </w:tc>
        <w:tc>
          <w:tcPr>
            <w:tcW w:w="992" w:type="dxa"/>
          </w:tcPr>
          <w:p w:rsidR="009A2C59" w:rsidRPr="009B195B" w:rsidRDefault="009A2C59" w:rsidP="001C6F84">
            <w:pPr>
              <w:pStyle w:val="Standard"/>
              <w:spacing w:line="276" w:lineRule="auto"/>
              <w:jc w:val="center"/>
              <w:rPr>
                <w:rFonts w:cs="Times New Roman"/>
                <w:sz w:val="20"/>
                <w:szCs w:val="20"/>
              </w:rPr>
            </w:pPr>
            <w:r w:rsidRPr="009B195B">
              <w:rPr>
                <w:rFonts w:cs="Times New Roman"/>
                <w:sz w:val="20"/>
                <w:szCs w:val="20"/>
              </w:rPr>
              <w:t>1</w:t>
            </w:r>
          </w:p>
        </w:tc>
        <w:tc>
          <w:tcPr>
            <w:tcW w:w="1843" w:type="dxa"/>
          </w:tcPr>
          <w:p w:rsidR="009A2C59" w:rsidRPr="003D6928" w:rsidRDefault="00A21DA4" w:rsidP="00DE65E7">
            <w:pPr>
              <w:pStyle w:val="Standard"/>
              <w:spacing w:line="276" w:lineRule="auto"/>
              <w:jc w:val="center"/>
              <w:rPr>
                <w:rFonts w:cs="Times New Roman"/>
              </w:rPr>
            </w:pPr>
            <w:r w:rsidRPr="00A21DA4">
              <w:rPr>
                <w:rFonts w:cs="Times New Roman"/>
                <w:sz w:val="20"/>
                <w:szCs w:val="20"/>
              </w:rPr>
              <w:t>https://infourok.ru/</w:t>
            </w:r>
          </w:p>
        </w:tc>
      </w:tr>
      <w:tr w:rsidR="009A2C59" w:rsidRPr="003D6928" w:rsidTr="007F3163">
        <w:tc>
          <w:tcPr>
            <w:tcW w:w="709" w:type="dxa"/>
          </w:tcPr>
          <w:p w:rsidR="009A2C59" w:rsidRPr="009B195B" w:rsidRDefault="009A2C59" w:rsidP="001C6F84">
            <w:pPr>
              <w:pStyle w:val="Standard"/>
              <w:spacing w:line="276" w:lineRule="auto"/>
              <w:jc w:val="center"/>
              <w:rPr>
                <w:rFonts w:cs="Times New Roman"/>
                <w:sz w:val="20"/>
                <w:szCs w:val="20"/>
              </w:rPr>
            </w:pPr>
            <w:r w:rsidRPr="009B195B">
              <w:rPr>
                <w:rFonts w:cs="Times New Roman"/>
                <w:sz w:val="20"/>
                <w:szCs w:val="20"/>
              </w:rPr>
              <w:t>22</w:t>
            </w:r>
          </w:p>
        </w:tc>
        <w:tc>
          <w:tcPr>
            <w:tcW w:w="5812" w:type="dxa"/>
          </w:tcPr>
          <w:p w:rsidR="009A2C59" w:rsidRPr="009B195B" w:rsidRDefault="002D7360" w:rsidP="001C6F84">
            <w:pPr>
              <w:pStyle w:val="Standard"/>
              <w:spacing w:line="276" w:lineRule="auto"/>
              <w:rPr>
                <w:rFonts w:cs="Times New Roman"/>
                <w:sz w:val="20"/>
                <w:szCs w:val="20"/>
              </w:rPr>
            </w:pPr>
            <w:r w:rsidRPr="009B195B">
              <w:rPr>
                <w:rFonts w:cs="Times New Roman"/>
                <w:sz w:val="20"/>
                <w:szCs w:val="20"/>
              </w:rPr>
              <w:t>Красная книга России.</w:t>
            </w:r>
          </w:p>
        </w:tc>
        <w:tc>
          <w:tcPr>
            <w:tcW w:w="992" w:type="dxa"/>
          </w:tcPr>
          <w:p w:rsidR="009A2C59" w:rsidRPr="009B195B" w:rsidRDefault="001642AA" w:rsidP="001C6F84">
            <w:pPr>
              <w:pStyle w:val="Standard"/>
              <w:spacing w:line="276" w:lineRule="auto"/>
              <w:jc w:val="center"/>
              <w:rPr>
                <w:rFonts w:cs="Times New Roman"/>
                <w:sz w:val="20"/>
                <w:szCs w:val="20"/>
              </w:rPr>
            </w:pPr>
            <w:r>
              <w:rPr>
                <w:rFonts w:cs="Times New Roman"/>
                <w:sz w:val="20"/>
                <w:szCs w:val="20"/>
              </w:rPr>
              <w:t>1</w:t>
            </w:r>
          </w:p>
        </w:tc>
        <w:tc>
          <w:tcPr>
            <w:tcW w:w="1843" w:type="dxa"/>
          </w:tcPr>
          <w:p w:rsidR="009A2C59" w:rsidRPr="001642AA" w:rsidRDefault="00396807" w:rsidP="00DE65E7">
            <w:pPr>
              <w:pStyle w:val="Standard"/>
              <w:spacing w:line="276" w:lineRule="auto"/>
              <w:jc w:val="center"/>
              <w:rPr>
                <w:rFonts w:cs="Times New Roman"/>
                <w:sz w:val="20"/>
                <w:szCs w:val="20"/>
              </w:rPr>
            </w:pPr>
            <w:hyperlink r:id="rId6" w:history="1">
              <w:r w:rsidR="001642AA" w:rsidRPr="001642AA">
                <w:rPr>
                  <w:rStyle w:val="a5"/>
                  <w:rFonts w:cs="Times New Roman"/>
                  <w:sz w:val="20"/>
                  <w:szCs w:val="20"/>
                </w:rPr>
                <w:t>https://redbookrf.ru/</w:t>
              </w:r>
            </w:hyperlink>
          </w:p>
        </w:tc>
      </w:tr>
      <w:tr w:rsidR="001642AA" w:rsidRPr="003D6928" w:rsidTr="007F3163">
        <w:tc>
          <w:tcPr>
            <w:tcW w:w="709" w:type="dxa"/>
          </w:tcPr>
          <w:p w:rsidR="001642AA" w:rsidRPr="009B195B" w:rsidRDefault="001642AA" w:rsidP="001C6F84">
            <w:pPr>
              <w:pStyle w:val="Standard"/>
              <w:spacing w:line="276" w:lineRule="auto"/>
              <w:jc w:val="center"/>
              <w:rPr>
                <w:rFonts w:cs="Times New Roman"/>
                <w:sz w:val="20"/>
                <w:szCs w:val="20"/>
              </w:rPr>
            </w:pPr>
            <w:r>
              <w:rPr>
                <w:rFonts w:cs="Times New Roman"/>
                <w:sz w:val="20"/>
                <w:szCs w:val="20"/>
              </w:rPr>
              <w:t>23</w:t>
            </w:r>
          </w:p>
        </w:tc>
        <w:tc>
          <w:tcPr>
            <w:tcW w:w="5812" w:type="dxa"/>
          </w:tcPr>
          <w:p w:rsidR="001642AA" w:rsidRPr="009B195B" w:rsidRDefault="001642AA" w:rsidP="001C6F84">
            <w:pPr>
              <w:pStyle w:val="Standard"/>
              <w:spacing w:line="276" w:lineRule="auto"/>
              <w:rPr>
                <w:rFonts w:cs="Times New Roman"/>
                <w:sz w:val="20"/>
                <w:szCs w:val="20"/>
              </w:rPr>
            </w:pPr>
            <w:r>
              <w:rPr>
                <w:rFonts w:cs="Times New Roman"/>
                <w:sz w:val="20"/>
                <w:szCs w:val="20"/>
              </w:rPr>
              <w:t>Красная книга Алтайского края</w:t>
            </w:r>
          </w:p>
        </w:tc>
        <w:tc>
          <w:tcPr>
            <w:tcW w:w="992" w:type="dxa"/>
          </w:tcPr>
          <w:p w:rsidR="001642AA" w:rsidRPr="009B195B" w:rsidRDefault="001642AA" w:rsidP="001C6F84">
            <w:pPr>
              <w:pStyle w:val="Standard"/>
              <w:spacing w:line="276" w:lineRule="auto"/>
              <w:jc w:val="center"/>
              <w:rPr>
                <w:rFonts w:cs="Times New Roman"/>
                <w:sz w:val="20"/>
                <w:szCs w:val="20"/>
              </w:rPr>
            </w:pPr>
            <w:r>
              <w:rPr>
                <w:rFonts w:cs="Times New Roman"/>
                <w:sz w:val="20"/>
                <w:szCs w:val="20"/>
              </w:rPr>
              <w:t>1</w:t>
            </w:r>
          </w:p>
        </w:tc>
        <w:tc>
          <w:tcPr>
            <w:tcW w:w="1843" w:type="dxa"/>
          </w:tcPr>
          <w:p w:rsidR="001642AA" w:rsidRPr="001642AA" w:rsidRDefault="00396807" w:rsidP="00DE65E7">
            <w:pPr>
              <w:pStyle w:val="Standard"/>
              <w:spacing w:line="276" w:lineRule="auto"/>
              <w:jc w:val="center"/>
              <w:rPr>
                <w:rFonts w:cs="Times New Roman"/>
                <w:sz w:val="20"/>
                <w:szCs w:val="20"/>
              </w:rPr>
            </w:pPr>
            <w:hyperlink r:id="rId7" w:history="1">
              <w:r w:rsidR="001642AA" w:rsidRPr="001642AA">
                <w:rPr>
                  <w:rStyle w:val="a5"/>
                  <w:rFonts w:cs="Times New Roman"/>
                  <w:sz w:val="20"/>
                  <w:szCs w:val="20"/>
                </w:rPr>
                <w:t>https://gdealtai.ru/dostoprimechatelnosti/krasnaya-kniga-altaya/</w:t>
              </w:r>
            </w:hyperlink>
          </w:p>
        </w:tc>
      </w:tr>
      <w:tr w:rsidR="009A2C59" w:rsidRPr="003D6928" w:rsidTr="007F3163">
        <w:tc>
          <w:tcPr>
            <w:tcW w:w="709" w:type="dxa"/>
          </w:tcPr>
          <w:p w:rsidR="009A2C59" w:rsidRPr="009B195B" w:rsidRDefault="009A2C59" w:rsidP="001642AA">
            <w:pPr>
              <w:pStyle w:val="Standard"/>
              <w:spacing w:line="276" w:lineRule="auto"/>
              <w:jc w:val="center"/>
              <w:rPr>
                <w:rFonts w:cs="Times New Roman"/>
                <w:sz w:val="20"/>
                <w:szCs w:val="20"/>
              </w:rPr>
            </w:pPr>
            <w:r w:rsidRPr="009B195B">
              <w:rPr>
                <w:rFonts w:cs="Times New Roman"/>
                <w:sz w:val="20"/>
                <w:szCs w:val="20"/>
              </w:rPr>
              <w:t>2</w:t>
            </w:r>
            <w:r w:rsidR="001642AA">
              <w:rPr>
                <w:rFonts w:cs="Times New Roman"/>
                <w:sz w:val="20"/>
                <w:szCs w:val="20"/>
              </w:rPr>
              <w:t>4</w:t>
            </w:r>
          </w:p>
        </w:tc>
        <w:tc>
          <w:tcPr>
            <w:tcW w:w="5812" w:type="dxa"/>
          </w:tcPr>
          <w:p w:rsidR="009A2C59" w:rsidRPr="009B195B" w:rsidRDefault="002D7360" w:rsidP="00345B89">
            <w:pPr>
              <w:pStyle w:val="Standard"/>
              <w:spacing w:line="276" w:lineRule="auto"/>
              <w:rPr>
                <w:rFonts w:cs="Times New Roman"/>
                <w:sz w:val="20"/>
                <w:szCs w:val="20"/>
              </w:rPr>
            </w:pPr>
            <w:r w:rsidRPr="009B195B">
              <w:rPr>
                <w:rFonts w:cs="Times New Roman"/>
                <w:sz w:val="20"/>
                <w:szCs w:val="20"/>
              </w:rPr>
              <w:t>Экологическая игра «Что? Где? Когда?»</w:t>
            </w:r>
          </w:p>
        </w:tc>
        <w:tc>
          <w:tcPr>
            <w:tcW w:w="992" w:type="dxa"/>
          </w:tcPr>
          <w:p w:rsidR="009A2C59" w:rsidRPr="009B195B" w:rsidRDefault="009A2C59" w:rsidP="001C6F84">
            <w:pPr>
              <w:pStyle w:val="Standard"/>
              <w:spacing w:line="276" w:lineRule="auto"/>
              <w:jc w:val="center"/>
              <w:rPr>
                <w:rFonts w:cs="Times New Roman"/>
                <w:sz w:val="20"/>
                <w:szCs w:val="20"/>
              </w:rPr>
            </w:pPr>
            <w:r w:rsidRPr="009B195B">
              <w:rPr>
                <w:rFonts w:cs="Times New Roman"/>
                <w:sz w:val="20"/>
                <w:szCs w:val="20"/>
              </w:rPr>
              <w:t>1</w:t>
            </w:r>
          </w:p>
        </w:tc>
        <w:tc>
          <w:tcPr>
            <w:tcW w:w="1843" w:type="dxa"/>
          </w:tcPr>
          <w:p w:rsidR="009A2C59" w:rsidRPr="003D6928" w:rsidRDefault="009A2C59" w:rsidP="00DE65E7">
            <w:pPr>
              <w:pStyle w:val="Standard"/>
              <w:spacing w:line="276" w:lineRule="auto"/>
              <w:jc w:val="center"/>
              <w:rPr>
                <w:rFonts w:cs="Times New Roman"/>
              </w:rPr>
            </w:pPr>
          </w:p>
        </w:tc>
      </w:tr>
      <w:tr w:rsidR="009A2C59" w:rsidRPr="003D6928" w:rsidTr="007F3163">
        <w:tc>
          <w:tcPr>
            <w:tcW w:w="709" w:type="dxa"/>
          </w:tcPr>
          <w:p w:rsidR="009A2C59" w:rsidRPr="009B195B" w:rsidRDefault="009A2C59" w:rsidP="001C6F84">
            <w:pPr>
              <w:pStyle w:val="Standard"/>
              <w:spacing w:line="276" w:lineRule="auto"/>
              <w:jc w:val="center"/>
              <w:rPr>
                <w:rFonts w:cs="Times New Roman"/>
                <w:sz w:val="20"/>
                <w:szCs w:val="20"/>
              </w:rPr>
            </w:pPr>
            <w:r w:rsidRPr="009B195B">
              <w:rPr>
                <w:rFonts w:cs="Times New Roman"/>
                <w:sz w:val="20"/>
                <w:szCs w:val="20"/>
              </w:rPr>
              <w:t>2</w:t>
            </w:r>
            <w:r w:rsidR="001642AA">
              <w:rPr>
                <w:rFonts w:cs="Times New Roman"/>
                <w:sz w:val="20"/>
                <w:szCs w:val="20"/>
              </w:rPr>
              <w:t>5</w:t>
            </w:r>
          </w:p>
        </w:tc>
        <w:tc>
          <w:tcPr>
            <w:tcW w:w="5812" w:type="dxa"/>
          </w:tcPr>
          <w:p w:rsidR="009A2C59" w:rsidRPr="009B195B" w:rsidRDefault="002D7360" w:rsidP="009B195B">
            <w:pPr>
              <w:suppressAutoHyphens w:val="0"/>
              <w:autoSpaceDE w:val="0"/>
              <w:adjustRightInd w:val="0"/>
              <w:rPr>
                <w:sz w:val="20"/>
                <w:szCs w:val="20"/>
              </w:rPr>
            </w:pPr>
            <w:proofErr w:type="spellStart"/>
            <w:r w:rsidRPr="009B195B">
              <w:rPr>
                <w:rFonts w:eastAsia="SchoolBookSanPin"/>
                <w:sz w:val="20"/>
                <w:szCs w:val="20"/>
                <w:lang w:eastAsia="en-US"/>
              </w:rPr>
              <w:t>Экологичный</w:t>
            </w:r>
            <w:proofErr w:type="spellEnd"/>
            <w:r w:rsidRPr="009B195B">
              <w:rPr>
                <w:rFonts w:eastAsia="SchoolBookSanPin"/>
                <w:sz w:val="20"/>
                <w:szCs w:val="20"/>
                <w:lang w:eastAsia="en-US"/>
              </w:rPr>
              <w:t xml:space="preserve"> образ жизни как</w:t>
            </w:r>
            <w:r w:rsidR="009B195B" w:rsidRPr="009B195B">
              <w:rPr>
                <w:rFonts w:eastAsia="SchoolBookSanPin"/>
                <w:sz w:val="20"/>
                <w:szCs w:val="20"/>
                <w:lang w:eastAsia="en-US"/>
              </w:rPr>
              <w:t xml:space="preserve"> </w:t>
            </w:r>
            <w:r w:rsidRPr="009B195B">
              <w:rPr>
                <w:rFonts w:eastAsia="SchoolBookSanPin"/>
                <w:sz w:val="20"/>
                <w:szCs w:val="20"/>
                <w:lang w:eastAsia="en-US"/>
              </w:rPr>
              <w:t>образ жизни, позволяющий сохранить жизнь на планете.</w:t>
            </w:r>
          </w:p>
        </w:tc>
        <w:tc>
          <w:tcPr>
            <w:tcW w:w="992" w:type="dxa"/>
          </w:tcPr>
          <w:p w:rsidR="009A2C59" w:rsidRPr="009B195B" w:rsidRDefault="009A2C59" w:rsidP="001C6F84">
            <w:pPr>
              <w:pStyle w:val="Standard"/>
              <w:spacing w:line="276" w:lineRule="auto"/>
              <w:jc w:val="center"/>
              <w:rPr>
                <w:rFonts w:cs="Times New Roman"/>
                <w:sz w:val="20"/>
                <w:szCs w:val="20"/>
              </w:rPr>
            </w:pPr>
            <w:r w:rsidRPr="009B195B">
              <w:rPr>
                <w:rFonts w:cs="Times New Roman"/>
                <w:sz w:val="20"/>
                <w:szCs w:val="20"/>
              </w:rPr>
              <w:t>1</w:t>
            </w:r>
          </w:p>
        </w:tc>
        <w:tc>
          <w:tcPr>
            <w:tcW w:w="1843" w:type="dxa"/>
          </w:tcPr>
          <w:p w:rsidR="009A2C59" w:rsidRPr="003D6928" w:rsidRDefault="009A2C59" w:rsidP="00DE65E7">
            <w:pPr>
              <w:pStyle w:val="Standard"/>
              <w:spacing w:line="276" w:lineRule="auto"/>
              <w:jc w:val="center"/>
              <w:rPr>
                <w:rFonts w:cs="Times New Roman"/>
              </w:rPr>
            </w:pPr>
          </w:p>
        </w:tc>
      </w:tr>
      <w:tr w:rsidR="009A2C59" w:rsidRPr="00A21DA4" w:rsidTr="007F3163">
        <w:tc>
          <w:tcPr>
            <w:tcW w:w="709" w:type="dxa"/>
          </w:tcPr>
          <w:p w:rsidR="009A2C59" w:rsidRPr="009B195B" w:rsidRDefault="009A2C59" w:rsidP="001C6F84">
            <w:pPr>
              <w:pStyle w:val="Standard"/>
              <w:spacing w:line="276" w:lineRule="auto"/>
              <w:jc w:val="center"/>
              <w:rPr>
                <w:rFonts w:cs="Times New Roman"/>
                <w:sz w:val="20"/>
                <w:szCs w:val="20"/>
              </w:rPr>
            </w:pPr>
            <w:r w:rsidRPr="009B195B">
              <w:rPr>
                <w:rFonts w:cs="Times New Roman"/>
                <w:sz w:val="20"/>
                <w:szCs w:val="20"/>
              </w:rPr>
              <w:t>2</w:t>
            </w:r>
            <w:r w:rsidR="001642AA">
              <w:rPr>
                <w:rFonts w:cs="Times New Roman"/>
                <w:sz w:val="20"/>
                <w:szCs w:val="20"/>
              </w:rPr>
              <w:t>6</w:t>
            </w:r>
          </w:p>
        </w:tc>
        <w:tc>
          <w:tcPr>
            <w:tcW w:w="5812" w:type="dxa"/>
          </w:tcPr>
          <w:p w:rsidR="009A2C59" w:rsidRPr="009B195B" w:rsidRDefault="009A2C59" w:rsidP="001C6F84">
            <w:pPr>
              <w:pStyle w:val="Standard"/>
              <w:spacing w:line="276" w:lineRule="auto"/>
              <w:rPr>
                <w:rFonts w:cs="Times New Roman"/>
                <w:sz w:val="20"/>
                <w:szCs w:val="20"/>
              </w:rPr>
            </w:pPr>
            <w:r w:rsidRPr="009B195B">
              <w:rPr>
                <w:rFonts w:cs="Times New Roman"/>
                <w:sz w:val="20"/>
                <w:szCs w:val="20"/>
              </w:rPr>
              <w:t>Информация о качестве потребляемой питьевой воды, воздуха, питания, используемых бытовых приборов, мебели, стройматериалов и др.</w:t>
            </w:r>
          </w:p>
        </w:tc>
        <w:tc>
          <w:tcPr>
            <w:tcW w:w="992" w:type="dxa"/>
          </w:tcPr>
          <w:p w:rsidR="009A2C59" w:rsidRPr="009B195B" w:rsidRDefault="009A2C59" w:rsidP="001C6F84">
            <w:pPr>
              <w:pStyle w:val="Standard"/>
              <w:spacing w:line="276" w:lineRule="auto"/>
              <w:jc w:val="center"/>
              <w:rPr>
                <w:rFonts w:cs="Times New Roman"/>
                <w:sz w:val="20"/>
                <w:szCs w:val="20"/>
              </w:rPr>
            </w:pPr>
            <w:r w:rsidRPr="009B195B">
              <w:rPr>
                <w:rFonts w:cs="Times New Roman"/>
                <w:sz w:val="20"/>
                <w:szCs w:val="20"/>
              </w:rPr>
              <w:t>2</w:t>
            </w:r>
          </w:p>
        </w:tc>
        <w:tc>
          <w:tcPr>
            <w:tcW w:w="1843" w:type="dxa"/>
          </w:tcPr>
          <w:p w:rsidR="009A2C59" w:rsidRPr="00A21DA4" w:rsidRDefault="00A21DA4" w:rsidP="00DE65E7">
            <w:pPr>
              <w:pStyle w:val="Standard"/>
              <w:spacing w:line="276" w:lineRule="auto"/>
              <w:jc w:val="center"/>
              <w:rPr>
                <w:rFonts w:cs="Times New Roman"/>
                <w:sz w:val="20"/>
                <w:szCs w:val="20"/>
              </w:rPr>
            </w:pPr>
            <w:r w:rsidRPr="00A21DA4">
              <w:rPr>
                <w:rFonts w:cs="Times New Roman"/>
                <w:sz w:val="20"/>
                <w:szCs w:val="20"/>
              </w:rPr>
              <w:t>https://infourok.ru/</w:t>
            </w:r>
          </w:p>
        </w:tc>
      </w:tr>
      <w:tr w:rsidR="009A2C59" w:rsidRPr="003D6928" w:rsidTr="007F3163">
        <w:tc>
          <w:tcPr>
            <w:tcW w:w="709" w:type="dxa"/>
          </w:tcPr>
          <w:p w:rsidR="009A2C59" w:rsidRPr="009B195B" w:rsidRDefault="009A2C59" w:rsidP="001C6F84">
            <w:pPr>
              <w:pStyle w:val="Standard"/>
              <w:spacing w:line="276" w:lineRule="auto"/>
              <w:jc w:val="center"/>
              <w:rPr>
                <w:rFonts w:cs="Times New Roman"/>
                <w:sz w:val="20"/>
                <w:szCs w:val="20"/>
              </w:rPr>
            </w:pPr>
            <w:r w:rsidRPr="009B195B">
              <w:rPr>
                <w:rFonts w:cs="Times New Roman"/>
                <w:sz w:val="20"/>
                <w:szCs w:val="20"/>
              </w:rPr>
              <w:t>27</w:t>
            </w:r>
          </w:p>
        </w:tc>
        <w:tc>
          <w:tcPr>
            <w:tcW w:w="5812" w:type="dxa"/>
          </w:tcPr>
          <w:p w:rsidR="009A2C59" w:rsidRPr="009B195B" w:rsidRDefault="009A2C59" w:rsidP="001C6F84">
            <w:pPr>
              <w:pStyle w:val="Standard"/>
              <w:spacing w:line="276" w:lineRule="auto"/>
              <w:rPr>
                <w:rFonts w:cs="Times New Roman"/>
                <w:sz w:val="20"/>
                <w:szCs w:val="20"/>
              </w:rPr>
            </w:pPr>
            <w:r w:rsidRPr="009B195B">
              <w:rPr>
                <w:rFonts w:cs="Times New Roman"/>
                <w:sz w:val="20"/>
                <w:szCs w:val="20"/>
              </w:rPr>
              <w:t>Надежные способы снижения экологического риска при экологически опасном качестве питьевой воды, воздуха, питания, бытовых приборов, мебели, стройматериалов, рекомендуемые наукой</w:t>
            </w:r>
          </w:p>
        </w:tc>
        <w:tc>
          <w:tcPr>
            <w:tcW w:w="992" w:type="dxa"/>
          </w:tcPr>
          <w:p w:rsidR="009A2C59" w:rsidRPr="009B195B" w:rsidRDefault="007F3163" w:rsidP="001C6F84">
            <w:pPr>
              <w:pStyle w:val="Standard"/>
              <w:spacing w:line="276" w:lineRule="auto"/>
              <w:jc w:val="center"/>
              <w:rPr>
                <w:rFonts w:cs="Times New Roman"/>
                <w:sz w:val="20"/>
                <w:szCs w:val="20"/>
              </w:rPr>
            </w:pPr>
            <w:r>
              <w:rPr>
                <w:rFonts w:cs="Times New Roman"/>
                <w:sz w:val="20"/>
                <w:szCs w:val="20"/>
              </w:rPr>
              <w:t>1</w:t>
            </w:r>
          </w:p>
        </w:tc>
        <w:tc>
          <w:tcPr>
            <w:tcW w:w="1843" w:type="dxa"/>
          </w:tcPr>
          <w:p w:rsidR="009A2C59" w:rsidRPr="003D6928" w:rsidRDefault="00A21DA4" w:rsidP="00DE65E7">
            <w:pPr>
              <w:pStyle w:val="Standard"/>
              <w:spacing w:line="276" w:lineRule="auto"/>
              <w:jc w:val="center"/>
              <w:rPr>
                <w:rFonts w:cs="Times New Roman"/>
              </w:rPr>
            </w:pPr>
            <w:r w:rsidRPr="00A21DA4">
              <w:rPr>
                <w:rFonts w:cs="Times New Roman"/>
                <w:sz w:val="20"/>
                <w:szCs w:val="20"/>
              </w:rPr>
              <w:t>https://multiurok.ru</w:t>
            </w:r>
          </w:p>
        </w:tc>
      </w:tr>
      <w:tr w:rsidR="009A2C59" w:rsidRPr="003D6928" w:rsidTr="007F3163">
        <w:tc>
          <w:tcPr>
            <w:tcW w:w="709" w:type="dxa"/>
          </w:tcPr>
          <w:p w:rsidR="009A2C59" w:rsidRPr="009B195B" w:rsidRDefault="009A2C59" w:rsidP="001C6F84">
            <w:pPr>
              <w:pStyle w:val="Standard"/>
              <w:spacing w:line="276" w:lineRule="auto"/>
              <w:jc w:val="center"/>
              <w:rPr>
                <w:rFonts w:cs="Times New Roman"/>
                <w:sz w:val="20"/>
                <w:szCs w:val="20"/>
              </w:rPr>
            </w:pPr>
            <w:r w:rsidRPr="009B195B">
              <w:rPr>
                <w:rFonts w:cs="Times New Roman"/>
                <w:sz w:val="20"/>
                <w:szCs w:val="20"/>
              </w:rPr>
              <w:t>28</w:t>
            </w:r>
          </w:p>
        </w:tc>
        <w:tc>
          <w:tcPr>
            <w:tcW w:w="5812" w:type="dxa"/>
          </w:tcPr>
          <w:p w:rsidR="009A2C59" w:rsidRPr="009B195B" w:rsidRDefault="002D7360" w:rsidP="001C6F84">
            <w:pPr>
              <w:pStyle w:val="Standard"/>
              <w:spacing w:line="276" w:lineRule="auto"/>
              <w:rPr>
                <w:rFonts w:cs="Times New Roman"/>
                <w:sz w:val="20"/>
                <w:szCs w:val="20"/>
              </w:rPr>
            </w:pPr>
            <w:r w:rsidRPr="009B195B">
              <w:rPr>
                <w:rFonts w:cs="Times New Roman"/>
                <w:sz w:val="20"/>
                <w:szCs w:val="20"/>
              </w:rPr>
              <w:t>День Земли</w:t>
            </w:r>
          </w:p>
        </w:tc>
        <w:tc>
          <w:tcPr>
            <w:tcW w:w="992" w:type="dxa"/>
          </w:tcPr>
          <w:p w:rsidR="009A2C59" w:rsidRPr="009B195B" w:rsidRDefault="009A2C59" w:rsidP="001C6F84">
            <w:pPr>
              <w:pStyle w:val="Standard"/>
              <w:spacing w:line="276" w:lineRule="auto"/>
              <w:jc w:val="center"/>
              <w:rPr>
                <w:rFonts w:cs="Times New Roman"/>
                <w:sz w:val="20"/>
                <w:szCs w:val="20"/>
              </w:rPr>
            </w:pPr>
            <w:r w:rsidRPr="009B195B">
              <w:rPr>
                <w:rFonts w:cs="Times New Roman"/>
                <w:sz w:val="20"/>
                <w:szCs w:val="20"/>
              </w:rPr>
              <w:t>1</w:t>
            </w:r>
          </w:p>
        </w:tc>
        <w:tc>
          <w:tcPr>
            <w:tcW w:w="1843" w:type="dxa"/>
          </w:tcPr>
          <w:p w:rsidR="009A2C59" w:rsidRPr="003D6928" w:rsidRDefault="009A2C59" w:rsidP="00DE65E7">
            <w:pPr>
              <w:pStyle w:val="Standard"/>
              <w:spacing w:line="276" w:lineRule="auto"/>
              <w:jc w:val="center"/>
              <w:rPr>
                <w:rFonts w:cs="Times New Roman"/>
              </w:rPr>
            </w:pPr>
          </w:p>
        </w:tc>
      </w:tr>
      <w:tr w:rsidR="009A2C59" w:rsidRPr="003D6928" w:rsidTr="007F3163">
        <w:tc>
          <w:tcPr>
            <w:tcW w:w="709" w:type="dxa"/>
          </w:tcPr>
          <w:p w:rsidR="009A2C59" w:rsidRPr="009B195B" w:rsidRDefault="009A2C59" w:rsidP="001C6F84">
            <w:pPr>
              <w:pStyle w:val="Standard"/>
              <w:spacing w:line="276" w:lineRule="auto"/>
              <w:jc w:val="center"/>
              <w:rPr>
                <w:rFonts w:cs="Times New Roman"/>
                <w:sz w:val="20"/>
                <w:szCs w:val="20"/>
              </w:rPr>
            </w:pPr>
            <w:r w:rsidRPr="009B195B">
              <w:rPr>
                <w:rFonts w:cs="Times New Roman"/>
                <w:sz w:val="20"/>
                <w:szCs w:val="20"/>
              </w:rPr>
              <w:t>29</w:t>
            </w:r>
          </w:p>
        </w:tc>
        <w:tc>
          <w:tcPr>
            <w:tcW w:w="5812" w:type="dxa"/>
          </w:tcPr>
          <w:p w:rsidR="009A2C59" w:rsidRPr="009B195B" w:rsidRDefault="002D7360" w:rsidP="001C6F84">
            <w:pPr>
              <w:pStyle w:val="Standard"/>
              <w:spacing w:line="276" w:lineRule="auto"/>
              <w:rPr>
                <w:rFonts w:cs="Times New Roman"/>
                <w:sz w:val="20"/>
                <w:szCs w:val="20"/>
              </w:rPr>
            </w:pPr>
            <w:r w:rsidRPr="009B195B">
              <w:rPr>
                <w:rFonts w:cs="Times New Roman"/>
                <w:sz w:val="20"/>
                <w:szCs w:val="20"/>
              </w:rPr>
              <w:t>Игра «Экологическое лото»</w:t>
            </w:r>
          </w:p>
        </w:tc>
        <w:tc>
          <w:tcPr>
            <w:tcW w:w="992" w:type="dxa"/>
          </w:tcPr>
          <w:p w:rsidR="009A2C59" w:rsidRPr="009B195B" w:rsidRDefault="009A2C59" w:rsidP="001C6F84">
            <w:pPr>
              <w:pStyle w:val="Standard"/>
              <w:spacing w:line="276" w:lineRule="auto"/>
              <w:jc w:val="center"/>
              <w:rPr>
                <w:rFonts w:cs="Times New Roman"/>
                <w:sz w:val="20"/>
                <w:szCs w:val="20"/>
              </w:rPr>
            </w:pPr>
            <w:r w:rsidRPr="009B195B">
              <w:rPr>
                <w:rFonts w:cs="Times New Roman"/>
                <w:sz w:val="20"/>
                <w:szCs w:val="20"/>
              </w:rPr>
              <w:t>1</w:t>
            </w:r>
          </w:p>
        </w:tc>
        <w:tc>
          <w:tcPr>
            <w:tcW w:w="1843" w:type="dxa"/>
          </w:tcPr>
          <w:p w:rsidR="009A2C59" w:rsidRPr="003D6928" w:rsidRDefault="009A2C59" w:rsidP="00DE65E7">
            <w:pPr>
              <w:pStyle w:val="Standard"/>
              <w:spacing w:line="276" w:lineRule="auto"/>
              <w:jc w:val="center"/>
              <w:rPr>
                <w:rFonts w:cs="Times New Roman"/>
              </w:rPr>
            </w:pPr>
          </w:p>
        </w:tc>
      </w:tr>
      <w:tr w:rsidR="002D7360" w:rsidRPr="003D6928" w:rsidTr="007F3163">
        <w:tc>
          <w:tcPr>
            <w:tcW w:w="709" w:type="dxa"/>
          </w:tcPr>
          <w:p w:rsidR="002D7360" w:rsidRPr="009B195B" w:rsidRDefault="002D7360" w:rsidP="001C6F84">
            <w:pPr>
              <w:pStyle w:val="Standard"/>
              <w:spacing w:line="276" w:lineRule="auto"/>
              <w:jc w:val="center"/>
              <w:rPr>
                <w:rFonts w:cs="Times New Roman"/>
                <w:sz w:val="20"/>
                <w:szCs w:val="20"/>
              </w:rPr>
            </w:pPr>
            <w:r w:rsidRPr="009B195B">
              <w:rPr>
                <w:rFonts w:cs="Times New Roman"/>
                <w:sz w:val="20"/>
                <w:szCs w:val="20"/>
              </w:rPr>
              <w:t>30</w:t>
            </w:r>
          </w:p>
        </w:tc>
        <w:tc>
          <w:tcPr>
            <w:tcW w:w="5812" w:type="dxa"/>
          </w:tcPr>
          <w:p w:rsidR="002D7360" w:rsidRPr="009B195B" w:rsidRDefault="002D7360" w:rsidP="00E003D3">
            <w:pPr>
              <w:pStyle w:val="Standard"/>
              <w:spacing w:line="276" w:lineRule="auto"/>
              <w:rPr>
                <w:rFonts w:cs="Times New Roman"/>
                <w:sz w:val="20"/>
                <w:szCs w:val="20"/>
              </w:rPr>
            </w:pPr>
            <w:r w:rsidRPr="009B195B">
              <w:rPr>
                <w:rFonts w:cs="Times New Roman"/>
                <w:sz w:val="20"/>
                <w:szCs w:val="20"/>
              </w:rPr>
              <w:t>Заключительное занятие</w:t>
            </w:r>
          </w:p>
        </w:tc>
        <w:tc>
          <w:tcPr>
            <w:tcW w:w="992" w:type="dxa"/>
          </w:tcPr>
          <w:p w:rsidR="002D7360" w:rsidRPr="009B195B" w:rsidRDefault="002D7360" w:rsidP="001C6F84">
            <w:pPr>
              <w:pStyle w:val="Standard"/>
              <w:spacing w:line="276" w:lineRule="auto"/>
              <w:jc w:val="center"/>
              <w:rPr>
                <w:rFonts w:cs="Times New Roman"/>
                <w:sz w:val="20"/>
                <w:szCs w:val="20"/>
              </w:rPr>
            </w:pPr>
            <w:r w:rsidRPr="009B195B">
              <w:rPr>
                <w:rFonts w:cs="Times New Roman"/>
                <w:sz w:val="20"/>
                <w:szCs w:val="20"/>
              </w:rPr>
              <w:t>1</w:t>
            </w:r>
          </w:p>
        </w:tc>
        <w:tc>
          <w:tcPr>
            <w:tcW w:w="1843" w:type="dxa"/>
          </w:tcPr>
          <w:p w:rsidR="002D7360" w:rsidRPr="003D6928" w:rsidRDefault="002D7360" w:rsidP="00DE65E7">
            <w:pPr>
              <w:pStyle w:val="Standard"/>
              <w:spacing w:line="276" w:lineRule="auto"/>
              <w:jc w:val="center"/>
              <w:rPr>
                <w:rFonts w:cs="Times New Roman"/>
              </w:rPr>
            </w:pPr>
          </w:p>
        </w:tc>
      </w:tr>
      <w:tr w:rsidR="002D7360" w:rsidRPr="003D6928" w:rsidTr="007F3163">
        <w:tc>
          <w:tcPr>
            <w:tcW w:w="6521" w:type="dxa"/>
            <w:gridSpan w:val="2"/>
          </w:tcPr>
          <w:p w:rsidR="002D7360" w:rsidRPr="009B195B" w:rsidRDefault="002D7360" w:rsidP="001C6F84">
            <w:pPr>
              <w:pStyle w:val="Standard"/>
              <w:spacing w:line="276" w:lineRule="auto"/>
              <w:rPr>
                <w:rFonts w:cs="Times New Roman"/>
                <w:sz w:val="20"/>
                <w:szCs w:val="20"/>
              </w:rPr>
            </w:pPr>
            <w:r w:rsidRPr="009B195B">
              <w:rPr>
                <w:rFonts w:cs="Times New Roman"/>
                <w:sz w:val="20"/>
                <w:szCs w:val="20"/>
              </w:rPr>
              <w:t>Общее количество часов по программе</w:t>
            </w:r>
          </w:p>
        </w:tc>
        <w:tc>
          <w:tcPr>
            <w:tcW w:w="992" w:type="dxa"/>
          </w:tcPr>
          <w:p w:rsidR="002D7360" w:rsidRPr="009B195B" w:rsidRDefault="007F3163" w:rsidP="002D7360">
            <w:pPr>
              <w:pStyle w:val="Standard"/>
              <w:spacing w:line="276" w:lineRule="auto"/>
              <w:jc w:val="center"/>
              <w:rPr>
                <w:rFonts w:cs="Times New Roman"/>
                <w:sz w:val="20"/>
                <w:szCs w:val="20"/>
              </w:rPr>
            </w:pPr>
            <w:r>
              <w:rPr>
                <w:rFonts w:cs="Times New Roman"/>
                <w:sz w:val="20"/>
                <w:szCs w:val="20"/>
              </w:rPr>
              <w:t>34</w:t>
            </w:r>
          </w:p>
        </w:tc>
        <w:tc>
          <w:tcPr>
            <w:tcW w:w="1843" w:type="dxa"/>
          </w:tcPr>
          <w:p w:rsidR="002D7360" w:rsidRPr="003D6928" w:rsidRDefault="002D7360" w:rsidP="00DE65E7">
            <w:pPr>
              <w:pStyle w:val="Standard"/>
              <w:spacing w:line="276" w:lineRule="auto"/>
              <w:jc w:val="center"/>
              <w:rPr>
                <w:rFonts w:cs="Times New Roman"/>
              </w:rPr>
            </w:pPr>
          </w:p>
        </w:tc>
      </w:tr>
    </w:tbl>
    <w:p w:rsidR="00795ECE" w:rsidRDefault="00795ECE" w:rsidP="00795ECE">
      <w:pPr>
        <w:pStyle w:val="Standard"/>
        <w:shd w:val="clear" w:color="auto" w:fill="FFFFFF"/>
        <w:spacing w:line="276" w:lineRule="auto"/>
        <w:rPr>
          <w:rFonts w:cs="Times New Roman"/>
        </w:rPr>
        <w:sectPr w:rsidR="00795ECE" w:rsidSect="007F3163">
          <w:pgSz w:w="11906" w:h="16838"/>
          <w:pgMar w:top="1134" w:right="851" w:bottom="1134" w:left="1701" w:header="720" w:footer="720" w:gutter="0"/>
          <w:cols w:space="720"/>
          <w:docGrid w:linePitch="326"/>
        </w:sectPr>
      </w:pPr>
    </w:p>
    <w:p w:rsidR="00220EF1" w:rsidRDefault="00220EF1" w:rsidP="00220EF1">
      <w:pPr>
        <w:jc w:val="center"/>
        <w:rPr>
          <w:b/>
          <w:bCs/>
        </w:rPr>
      </w:pPr>
      <w:bookmarkStart w:id="1" w:name="_Hlk81815300"/>
      <w:r>
        <w:rPr>
          <w:b/>
          <w:bCs/>
        </w:rPr>
        <w:lastRenderedPageBreak/>
        <w:t>ИНФОРМАЦИОННО-МЕТОДИЧЕСКОЕ ОБЕСПЕЧЕНИЕ</w:t>
      </w:r>
    </w:p>
    <w:p w:rsidR="00220EF1" w:rsidRPr="006F1916" w:rsidRDefault="00220EF1" w:rsidP="00220EF1">
      <w:pPr>
        <w:pStyle w:val="a4"/>
        <w:numPr>
          <w:ilvl w:val="0"/>
          <w:numId w:val="4"/>
        </w:numPr>
        <w:spacing w:after="0" w:line="240" w:lineRule="auto"/>
        <w:ind w:left="0" w:firstLine="709"/>
        <w:jc w:val="both"/>
        <w:rPr>
          <w:rFonts w:ascii="Times New Roman" w:hAnsi="Times New Roman" w:cs="Times New Roman"/>
          <w:sz w:val="24"/>
          <w:szCs w:val="24"/>
        </w:rPr>
      </w:pPr>
      <w:r w:rsidRPr="006F1916">
        <w:rPr>
          <w:rFonts w:ascii="Times New Roman" w:hAnsi="Times New Roman" w:cs="Times New Roman"/>
          <w:sz w:val="24"/>
          <w:szCs w:val="24"/>
        </w:rPr>
        <w:t>Азбука природы – книга для чтения о природе. – Барнаул: АКДЭЦ, 2012. – 68с.</w:t>
      </w:r>
    </w:p>
    <w:bookmarkEnd w:id="1"/>
    <w:p w:rsidR="00220EF1" w:rsidRDefault="00220EF1" w:rsidP="00220EF1">
      <w:pPr>
        <w:pStyle w:val="a4"/>
        <w:numPr>
          <w:ilvl w:val="0"/>
          <w:numId w:val="4"/>
        </w:numPr>
        <w:spacing w:after="0" w:line="240" w:lineRule="auto"/>
        <w:ind w:left="0" w:firstLine="709"/>
        <w:jc w:val="both"/>
        <w:rPr>
          <w:rFonts w:ascii="Times New Roman" w:hAnsi="Times New Roman" w:cs="Times New Roman"/>
          <w:sz w:val="24"/>
          <w:szCs w:val="24"/>
        </w:rPr>
      </w:pPr>
      <w:r w:rsidRPr="006F1916">
        <w:rPr>
          <w:rFonts w:ascii="Times New Roman" w:hAnsi="Times New Roman" w:cs="Times New Roman"/>
          <w:sz w:val="24"/>
          <w:szCs w:val="24"/>
        </w:rPr>
        <w:t xml:space="preserve">Григорьев Д.В., Степанов П.В. Внеурочная деятельность школьников: </w:t>
      </w:r>
      <w:r>
        <w:rPr>
          <w:rFonts w:ascii="Times New Roman" w:hAnsi="Times New Roman" w:cs="Times New Roman"/>
          <w:sz w:val="24"/>
          <w:szCs w:val="24"/>
        </w:rPr>
        <w:t>методический</w:t>
      </w:r>
      <w:r w:rsidRPr="00F56AD8">
        <w:rPr>
          <w:rFonts w:ascii="Times New Roman" w:hAnsi="Times New Roman" w:cs="Times New Roman"/>
          <w:sz w:val="24"/>
          <w:szCs w:val="24"/>
        </w:rPr>
        <w:t xml:space="preserve"> конструктор: пособие для учителя / Стандарты второго поколения/. - М.: Просвещение, 2010</w:t>
      </w:r>
    </w:p>
    <w:p w:rsidR="00220EF1" w:rsidRPr="00F56AD8" w:rsidRDefault="00220EF1" w:rsidP="00220EF1">
      <w:pPr>
        <w:pStyle w:val="a4"/>
        <w:numPr>
          <w:ilvl w:val="0"/>
          <w:numId w:val="4"/>
        </w:numPr>
        <w:spacing w:after="0" w:line="240" w:lineRule="auto"/>
        <w:ind w:left="0" w:firstLine="709"/>
        <w:jc w:val="both"/>
        <w:rPr>
          <w:rFonts w:ascii="Times New Roman" w:hAnsi="Times New Roman" w:cs="Times New Roman"/>
          <w:sz w:val="24"/>
          <w:szCs w:val="24"/>
        </w:rPr>
      </w:pPr>
      <w:proofErr w:type="spellStart"/>
      <w:r w:rsidRPr="00F56AD8">
        <w:rPr>
          <w:rFonts w:ascii="Times New Roman" w:hAnsi="Times New Roman" w:cs="Times New Roman"/>
          <w:sz w:val="24"/>
          <w:szCs w:val="24"/>
        </w:rPr>
        <w:t>Леднева</w:t>
      </w:r>
      <w:proofErr w:type="spellEnd"/>
      <w:r w:rsidRPr="00F56AD8">
        <w:rPr>
          <w:rFonts w:ascii="Times New Roman" w:hAnsi="Times New Roman" w:cs="Times New Roman"/>
          <w:sz w:val="24"/>
          <w:szCs w:val="24"/>
        </w:rPr>
        <w:t xml:space="preserve">, О. С. Экологическое воспитание школьников / О. С. </w:t>
      </w:r>
      <w:proofErr w:type="spellStart"/>
      <w:r w:rsidRPr="00F56AD8">
        <w:rPr>
          <w:rFonts w:ascii="Times New Roman" w:hAnsi="Times New Roman" w:cs="Times New Roman"/>
          <w:sz w:val="24"/>
          <w:szCs w:val="24"/>
        </w:rPr>
        <w:t>Леднева</w:t>
      </w:r>
      <w:proofErr w:type="spellEnd"/>
      <w:r w:rsidRPr="00F56AD8">
        <w:rPr>
          <w:rFonts w:ascii="Times New Roman" w:hAnsi="Times New Roman" w:cs="Times New Roman"/>
          <w:sz w:val="24"/>
          <w:szCs w:val="24"/>
        </w:rPr>
        <w:t xml:space="preserve">. — Текст: непосредственный // Проблемы и перспективы развития образования: материалы VII </w:t>
      </w:r>
      <w:proofErr w:type="spellStart"/>
      <w:r w:rsidRPr="00F56AD8">
        <w:rPr>
          <w:rFonts w:ascii="Times New Roman" w:hAnsi="Times New Roman" w:cs="Times New Roman"/>
          <w:sz w:val="24"/>
          <w:szCs w:val="24"/>
        </w:rPr>
        <w:t>Междунар</w:t>
      </w:r>
      <w:proofErr w:type="spellEnd"/>
      <w:r w:rsidRPr="00F56AD8">
        <w:rPr>
          <w:rFonts w:ascii="Times New Roman" w:hAnsi="Times New Roman" w:cs="Times New Roman"/>
          <w:sz w:val="24"/>
          <w:szCs w:val="24"/>
        </w:rPr>
        <w:t xml:space="preserve">. науч. </w:t>
      </w:r>
      <w:proofErr w:type="spellStart"/>
      <w:r w:rsidRPr="00F56AD8">
        <w:rPr>
          <w:rFonts w:ascii="Times New Roman" w:hAnsi="Times New Roman" w:cs="Times New Roman"/>
          <w:sz w:val="24"/>
          <w:szCs w:val="24"/>
        </w:rPr>
        <w:t>конф</w:t>
      </w:r>
      <w:proofErr w:type="spellEnd"/>
      <w:r w:rsidRPr="00F56AD8">
        <w:rPr>
          <w:rFonts w:ascii="Times New Roman" w:hAnsi="Times New Roman" w:cs="Times New Roman"/>
          <w:sz w:val="24"/>
          <w:szCs w:val="24"/>
        </w:rPr>
        <w:t>. (г. Краснодар, сентябрь 2015 г.). — Краснодар: Новация, 2015. — С. 74-79. — URL: https://moluch.ru/conf/ped/archive/203/8674/ (дата обращения: 0</w:t>
      </w:r>
      <w:r>
        <w:rPr>
          <w:rFonts w:ascii="Times New Roman" w:hAnsi="Times New Roman" w:cs="Times New Roman"/>
          <w:sz w:val="24"/>
          <w:szCs w:val="24"/>
        </w:rPr>
        <w:t>4</w:t>
      </w:r>
      <w:r w:rsidRPr="00F56AD8">
        <w:rPr>
          <w:rFonts w:ascii="Times New Roman" w:hAnsi="Times New Roman" w:cs="Times New Roman"/>
          <w:sz w:val="24"/>
          <w:szCs w:val="24"/>
        </w:rPr>
        <w:t>.09.2021).</w:t>
      </w:r>
    </w:p>
    <w:p w:rsidR="00220EF1" w:rsidRPr="006F1916" w:rsidRDefault="00220EF1" w:rsidP="00220EF1">
      <w:pPr>
        <w:pStyle w:val="a4"/>
        <w:numPr>
          <w:ilvl w:val="0"/>
          <w:numId w:val="4"/>
        </w:numPr>
        <w:spacing w:after="0" w:line="240" w:lineRule="auto"/>
        <w:ind w:left="0" w:firstLine="709"/>
        <w:jc w:val="both"/>
        <w:rPr>
          <w:rFonts w:ascii="Times New Roman" w:hAnsi="Times New Roman" w:cs="Times New Roman"/>
          <w:sz w:val="24"/>
          <w:szCs w:val="24"/>
        </w:rPr>
      </w:pPr>
      <w:r w:rsidRPr="006F1916">
        <w:rPr>
          <w:rFonts w:ascii="Times New Roman" w:hAnsi="Times New Roman" w:cs="Times New Roman"/>
          <w:sz w:val="24"/>
          <w:szCs w:val="24"/>
        </w:rPr>
        <w:t xml:space="preserve">Красная книга России [Электронный ресурс] URL: </w:t>
      </w:r>
      <w:hyperlink r:id="rId8" w:history="1">
        <w:r w:rsidRPr="006F1916">
          <w:rPr>
            <w:rStyle w:val="a5"/>
            <w:rFonts w:ascii="Times New Roman" w:hAnsi="Times New Roman" w:cs="Times New Roman"/>
            <w:sz w:val="24"/>
            <w:szCs w:val="24"/>
          </w:rPr>
          <w:t>https://redbookrf.ru/</w:t>
        </w:r>
      </w:hyperlink>
    </w:p>
    <w:p w:rsidR="00220EF1" w:rsidRDefault="00220EF1" w:rsidP="00220EF1">
      <w:pPr>
        <w:pStyle w:val="a4"/>
        <w:numPr>
          <w:ilvl w:val="0"/>
          <w:numId w:val="4"/>
        </w:numPr>
        <w:spacing w:after="0" w:line="240" w:lineRule="auto"/>
        <w:ind w:left="0" w:firstLine="709"/>
        <w:jc w:val="both"/>
        <w:rPr>
          <w:rFonts w:ascii="Times New Roman" w:hAnsi="Times New Roman" w:cs="Times New Roman"/>
          <w:sz w:val="24"/>
          <w:szCs w:val="24"/>
        </w:rPr>
      </w:pPr>
      <w:r w:rsidRPr="006F1916">
        <w:rPr>
          <w:rFonts w:ascii="Times New Roman" w:hAnsi="Times New Roman" w:cs="Times New Roman"/>
          <w:sz w:val="24"/>
          <w:szCs w:val="24"/>
        </w:rPr>
        <w:t xml:space="preserve">Красная книга Алтайского края [Электронный ресурс] URL: </w:t>
      </w:r>
      <w:hyperlink r:id="rId9" w:history="1">
        <w:r w:rsidRPr="007C3A92">
          <w:rPr>
            <w:rStyle w:val="a5"/>
            <w:rFonts w:ascii="Times New Roman" w:hAnsi="Times New Roman" w:cs="Times New Roman"/>
            <w:sz w:val="24"/>
            <w:szCs w:val="24"/>
          </w:rPr>
          <w:t>https://gdealtai.ru/dostoprimechatelnosti/krasnaya-kniga-altaya/</w:t>
        </w:r>
      </w:hyperlink>
    </w:p>
    <w:p w:rsidR="00220EF1" w:rsidRDefault="00220EF1" w:rsidP="00220EF1">
      <w:pPr>
        <w:pStyle w:val="a4"/>
        <w:numPr>
          <w:ilvl w:val="0"/>
          <w:numId w:val="4"/>
        </w:numPr>
        <w:spacing w:after="0" w:line="240" w:lineRule="auto"/>
        <w:ind w:left="0" w:firstLine="709"/>
        <w:jc w:val="both"/>
        <w:rPr>
          <w:rFonts w:ascii="Times New Roman" w:hAnsi="Times New Roman" w:cs="Times New Roman"/>
          <w:sz w:val="24"/>
          <w:szCs w:val="24"/>
        </w:rPr>
      </w:pPr>
      <w:proofErr w:type="spellStart"/>
      <w:r w:rsidRPr="007C3A92">
        <w:rPr>
          <w:rFonts w:ascii="Times New Roman" w:hAnsi="Times New Roman" w:cs="Times New Roman"/>
          <w:sz w:val="24"/>
          <w:szCs w:val="24"/>
        </w:rPr>
        <w:t>Сихимбаева</w:t>
      </w:r>
      <w:proofErr w:type="spellEnd"/>
      <w:r w:rsidRPr="007C3A92">
        <w:rPr>
          <w:rFonts w:ascii="Times New Roman" w:hAnsi="Times New Roman" w:cs="Times New Roman"/>
          <w:sz w:val="24"/>
          <w:szCs w:val="24"/>
        </w:rPr>
        <w:t xml:space="preserve"> С.М., </w:t>
      </w:r>
      <w:proofErr w:type="spellStart"/>
      <w:r w:rsidRPr="007C3A92">
        <w:rPr>
          <w:rFonts w:ascii="Times New Roman" w:hAnsi="Times New Roman" w:cs="Times New Roman"/>
          <w:sz w:val="24"/>
          <w:szCs w:val="24"/>
        </w:rPr>
        <w:t>Рысбаева</w:t>
      </w:r>
      <w:proofErr w:type="spellEnd"/>
      <w:r w:rsidRPr="007C3A92">
        <w:rPr>
          <w:rFonts w:ascii="Times New Roman" w:hAnsi="Times New Roman" w:cs="Times New Roman"/>
          <w:sz w:val="24"/>
          <w:szCs w:val="24"/>
        </w:rPr>
        <w:t xml:space="preserve"> Г.А., </w:t>
      </w:r>
      <w:proofErr w:type="spellStart"/>
      <w:r w:rsidRPr="007C3A92">
        <w:rPr>
          <w:rFonts w:ascii="Times New Roman" w:hAnsi="Times New Roman" w:cs="Times New Roman"/>
          <w:sz w:val="24"/>
          <w:szCs w:val="24"/>
        </w:rPr>
        <w:t>Баймаханбетова</w:t>
      </w:r>
      <w:proofErr w:type="spellEnd"/>
      <w:r w:rsidRPr="007C3A92">
        <w:rPr>
          <w:rFonts w:ascii="Times New Roman" w:hAnsi="Times New Roman" w:cs="Times New Roman"/>
          <w:sz w:val="24"/>
          <w:szCs w:val="24"/>
        </w:rPr>
        <w:t xml:space="preserve"> М.А., </w:t>
      </w:r>
      <w:proofErr w:type="spellStart"/>
      <w:r w:rsidRPr="007C3A92">
        <w:rPr>
          <w:rFonts w:ascii="Times New Roman" w:hAnsi="Times New Roman" w:cs="Times New Roman"/>
          <w:sz w:val="24"/>
          <w:szCs w:val="24"/>
        </w:rPr>
        <w:t>Жияшева</w:t>
      </w:r>
      <w:proofErr w:type="spellEnd"/>
      <w:r w:rsidRPr="007C3A92">
        <w:rPr>
          <w:rFonts w:ascii="Times New Roman" w:hAnsi="Times New Roman" w:cs="Times New Roman"/>
          <w:sz w:val="24"/>
          <w:szCs w:val="24"/>
        </w:rPr>
        <w:t xml:space="preserve"> Ж.Ш. ЭКОЛОГИЧЕСКОЕ ВОСПИТАНИЕ ДЕТЕЙ // Международный журнал экспериментального образования. – 2014. – № 1-1. – С. 41-45;URL: https://expeducation.ru/ru/article/view?id=4511 (дата обращения: 0</w:t>
      </w:r>
      <w:r>
        <w:rPr>
          <w:rFonts w:ascii="Times New Roman" w:hAnsi="Times New Roman" w:cs="Times New Roman"/>
          <w:sz w:val="24"/>
          <w:szCs w:val="24"/>
        </w:rPr>
        <w:t>4</w:t>
      </w:r>
      <w:r w:rsidRPr="007C3A92">
        <w:rPr>
          <w:rFonts w:ascii="Times New Roman" w:hAnsi="Times New Roman" w:cs="Times New Roman"/>
          <w:sz w:val="24"/>
          <w:szCs w:val="24"/>
        </w:rPr>
        <w:t>.09.2021).</w:t>
      </w:r>
    </w:p>
    <w:p w:rsidR="00220EF1" w:rsidRDefault="00220EF1" w:rsidP="00220EF1">
      <w:pPr>
        <w:pStyle w:val="a4"/>
        <w:numPr>
          <w:ilvl w:val="0"/>
          <w:numId w:val="4"/>
        </w:numPr>
        <w:spacing w:after="0" w:line="240" w:lineRule="auto"/>
        <w:ind w:left="0" w:firstLine="709"/>
        <w:jc w:val="both"/>
        <w:rPr>
          <w:rFonts w:ascii="Times New Roman" w:hAnsi="Times New Roman" w:cs="Times New Roman"/>
          <w:sz w:val="24"/>
          <w:szCs w:val="24"/>
        </w:rPr>
      </w:pPr>
      <w:r w:rsidRPr="00553133">
        <w:rPr>
          <w:rFonts w:ascii="Times New Roman" w:hAnsi="Times New Roman" w:cs="Times New Roman"/>
          <w:sz w:val="24"/>
          <w:szCs w:val="24"/>
        </w:rPr>
        <w:t>Федеральный закон "Об охране окружающей среды" от 10.01.2002 N 7-</w:t>
      </w:r>
      <w:proofErr w:type="gramStart"/>
      <w:r w:rsidRPr="00553133">
        <w:rPr>
          <w:rFonts w:ascii="Times New Roman" w:hAnsi="Times New Roman" w:cs="Times New Roman"/>
          <w:sz w:val="24"/>
          <w:szCs w:val="24"/>
        </w:rPr>
        <w:t>ФЗ[</w:t>
      </w:r>
      <w:proofErr w:type="gramEnd"/>
      <w:r w:rsidRPr="00553133">
        <w:rPr>
          <w:rFonts w:ascii="Times New Roman" w:hAnsi="Times New Roman" w:cs="Times New Roman"/>
          <w:sz w:val="24"/>
          <w:szCs w:val="24"/>
        </w:rPr>
        <w:t>Электронный ресурс] URL:http://www.consultant.ru/document/cons_doc_LAW_34823/</w:t>
      </w:r>
    </w:p>
    <w:p w:rsidR="00220EF1" w:rsidRPr="007C3A92" w:rsidRDefault="00220EF1" w:rsidP="00220EF1">
      <w:pPr>
        <w:pStyle w:val="a4"/>
        <w:spacing w:after="0" w:line="240" w:lineRule="auto"/>
        <w:jc w:val="both"/>
        <w:rPr>
          <w:rFonts w:ascii="Times New Roman" w:hAnsi="Times New Roman" w:cs="Times New Roman"/>
          <w:sz w:val="24"/>
          <w:szCs w:val="24"/>
        </w:rPr>
      </w:pPr>
    </w:p>
    <w:p w:rsidR="00220EF1" w:rsidRDefault="00220EF1" w:rsidP="00273805">
      <w:pPr>
        <w:jc w:val="center"/>
        <w:rPr>
          <w:b/>
          <w:bCs/>
        </w:rPr>
      </w:pPr>
    </w:p>
    <w:p w:rsidR="00220EF1" w:rsidRDefault="00220EF1" w:rsidP="00273805">
      <w:pPr>
        <w:jc w:val="center"/>
        <w:rPr>
          <w:b/>
          <w:bCs/>
        </w:rPr>
      </w:pPr>
    </w:p>
    <w:p w:rsidR="00220EF1" w:rsidRDefault="00220EF1" w:rsidP="00273805">
      <w:pPr>
        <w:jc w:val="center"/>
        <w:rPr>
          <w:b/>
          <w:bCs/>
        </w:rPr>
      </w:pPr>
    </w:p>
    <w:p w:rsidR="00220EF1" w:rsidRDefault="00220EF1" w:rsidP="00273805">
      <w:pPr>
        <w:jc w:val="center"/>
        <w:rPr>
          <w:b/>
          <w:bCs/>
        </w:rPr>
      </w:pPr>
    </w:p>
    <w:p w:rsidR="00220EF1" w:rsidRDefault="00220EF1" w:rsidP="00273805">
      <w:pPr>
        <w:jc w:val="center"/>
        <w:rPr>
          <w:b/>
          <w:bCs/>
        </w:rPr>
      </w:pPr>
    </w:p>
    <w:p w:rsidR="00220EF1" w:rsidRDefault="00220EF1" w:rsidP="00273805">
      <w:pPr>
        <w:jc w:val="center"/>
        <w:rPr>
          <w:b/>
          <w:bCs/>
        </w:rPr>
      </w:pPr>
    </w:p>
    <w:p w:rsidR="00220EF1" w:rsidRDefault="00220EF1" w:rsidP="00273805">
      <w:pPr>
        <w:jc w:val="center"/>
        <w:rPr>
          <w:b/>
          <w:bCs/>
        </w:rPr>
      </w:pPr>
    </w:p>
    <w:p w:rsidR="00220EF1" w:rsidRDefault="00220EF1" w:rsidP="00273805">
      <w:pPr>
        <w:jc w:val="center"/>
        <w:rPr>
          <w:b/>
          <w:bCs/>
        </w:rPr>
      </w:pPr>
    </w:p>
    <w:p w:rsidR="00220EF1" w:rsidRDefault="00220EF1" w:rsidP="00273805">
      <w:pPr>
        <w:jc w:val="center"/>
        <w:rPr>
          <w:b/>
          <w:bCs/>
        </w:rPr>
      </w:pPr>
    </w:p>
    <w:p w:rsidR="00220EF1" w:rsidRDefault="00220EF1" w:rsidP="00273805">
      <w:pPr>
        <w:jc w:val="center"/>
        <w:rPr>
          <w:b/>
          <w:bCs/>
        </w:rPr>
      </w:pPr>
    </w:p>
    <w:p w:rsidR="00220EF1" w:rsidRDefault="00220EF1" w:rsidP="00273805">
      <w:pPr>
        <w:jc w:val="center"/>
        <w:rPr>
          <w:b/>
          <w:bCs/>
        </w:rPr>
      </w:pPr>
    </w:p>
    <w:p w:rsidR="00220EF1" w:rsidRDefault="00220EF1" w:rsidP="00273805">
      <w:pPr>
        <w:jc w:val="center"/>
        <w:rPr>
          <w:b/>
          <w:bCs/>
        </w:rPr>
      </w:pPr>
    </w:p>
    <w:p w:rsidR="00220EF1" w:rsidRDefault="00220EF1" w:rsidP="00273805">
      <w:pPr>
        <w:jc w:val="center"/>
        <w:rPr>
          <w:b/>
          <w:bCs/>
        </w:rPr>
      </w:pPr>
    </w:p>
    <w:p w:rsidR="00220EF1" w:rsidRDefault="00220EF1" w:rsidP="00273805">
      <w:pPr>
        <w:jc w:val="center"/>
        <w:rPr>
          <w:b/>
          <w:bCs/>
        </w:rPr>
      </w:pPr>
    </w:p>
    <w:p w:rsidR="00220EF1" w:rsidRDefault="00220EF1" w:rsidP="00273805">
      <w:pPr>
        <w:jc w:val="center"/>
        <w:rPr>
          <w:b/>
          <w:bCs/>
        </w:rPr>
      </w:pPr>
    </w:p>
    <w:p w:rsidR="00220EF1" w:rsidRDefault="00220EF1" w:rsidP="00273805">
      <w:pPr>
        <w:jc w:val="center"/>
        <w:rPr>
          <w:b/>
          <w:bCs/>
        </w:rPr>
      </w:pPr>
    </w:p>
    <w:p w:rsidR="00220EF1" w:rsidRDefault="00220EF1" w:rsidP="00273805">
      <w:pPr>
        <w:jc w:val="center"/>
        <w:rPr>
          <w:b/>
          <w:bCs/>
        </w:rPr>
      </w:pPr>
    </w:p>
    <w:p w:rsidR="00220EF1" w:rsidRDefault="00220EF1" w:rsidP="00273805">
      <w:pPr>
        <w:jc w:val="center"/>
        <w:rPr>
          <w:b/>
          <w:bCs/>
        </w:rPr>
      </w:pPr>
    </w:p>
    <w:p w:rsidR="00220EF1" w:rsidRDefault="00220EF1" w:rsidP="00273805">
      <w:pPr>
        <w:jc w:val="center"/>
        <w:rPr>
          <w:b/>
          <w:bCs/>
        </w:rPr>
      </w:pPr>
    </w:p>
    <w:p w:rsidR="00220EF1" w:rsidRDefault="00220EF1" w:rsidP="00273805">
      <w:pPr>
        <w:jc w:val="center"/>
        <w:rPr>
          <w:b/>
          <w:bCs/>
        </w:rPr>
      </w:pPr>
    </w:p>
    <w:p w:rsidR="00220EF1" w:rsidRDefault="00220EF1" w:rsidP="00273805">
      <w:pPr>
        <w:jc w:val="center"/>
        <w:rPr>
          <w:b/>
          <w:bCs/>
        </w:rPr>
      </w:pPr>
    </w:p>
    <w:p w:rsidR="00220EF1" w:rsidRDefault="00220EF1" w:rsidP="00273805">
      <w:pPr>
        <w:jc w:val="center"/>
        <w:rPr>
          <w:b/>
          <w:bCs/>
        </w:rPr>
      </w:pPr>
    </w:p>
    <w:p w:rsidR="00220EF1" w:rsidRDefault="00220EF1" w:rsidP="00273805">
      <w:pPr>
        <w:jc w:val="center"/>
        <w:rPr>
          <w:b/>
          <w:bCs/>
        </w:rPr>
      </w:pPr>
    </w:p>
    <w:p w:rsidR="00220EF1" w:rsidRDefault="00220EF1" w:rsidP="00273805">
      <w:pPr>
        <w:jc w:val="center"/>
        <w:rPr>
          <w:b/>
          <w:bCs/>
        </w:rPr>
      </w:pPr>
    </w:p>
    <w:p w:rsidR="00044B74" w:rsidRDefault="00044B74" w:rsidP="00273805">
      <w:pPr>
        <w:jc w:val="center"/>
        <w:rPr>
          <w:b/>
          <w:bCs/>
        </w:rPr>
      </w:pPr>
    </w:p>
    <w:p w:rsidR="00044B74" w:rsidRDefault="00044B74" w:rsidP="00273805">
      <w:pPr>
        <w:jc w:val="center"/>
        <w:rPr>
          <w:b/>
          <w:bCs/>
        </w:rPr>
      </w:pPr>
    </w:p>
    <w:p w:rsidR="00220EF1" w:rsidRDefault="00220EF1" w:rsidP="00273805">
      <w:pPr>
        <w:jc w:val="center"/>
        <w:rPr>
          <w:b/>
          <w:bCs/>
        </w:rPr>
      </w:pPr>
    </w:p>
    <w:p w:rsidR="00220EF1" w:rsidRDefault="00220EF1" w:rsidP="00273805">
      <w:pPr>
        <w:jc w:val="center"/>
        <w:rPr>
          <w:b/>
          <w:bCs/>
        </w:rPr>
      </w:pPr>
    </w:p>
    <w:p w:rsidR="007F3163" w:rsidRDefault="007F3163" w:rsidP="00273805">
      <w:pPr>
        <w:jc w:val="center"/>
        <w:rPr>
          <w:b/>
          <w:bCs/>
        </w:rPr>
      </w:pPr>
    </w:p>
    <w:p w:rsidR="00220EF1" w:rsidRDefault="00220EF1" w:rsidP="00273805">
      <w:pPr>
        <w:jc w:val="center"/>
        <w:rPr>
          <w:b/>
          <w:bCs/>
        </w:rPr>
      </w:pPr>
    </w:p>
    <w:p w:rsidR="00220EF1" w:rsidRDefault="00220EF1" w:rsidP="00273805">
      <w:pPr>
        <w:jc w:val="center"/>
        <w:rPr>
          <w:b/>
          <w:bCs/>
        </w:rPr>
      </w:pPr>
    </w:p>
    <w:p w:rsidR="00273805" w:rsidRPr="004D7959" w:rsidRDefault="00273805" w:rsidP="00273805">
      <w:pPr>
        <w:jc w:val="center"/>
        <w:rPr>
          <w:b/>
          <w:bCs/>
        </w:rPr>
      </w:pPr>
      <w:r w:rsidRPr="004C7400">
        <w:rPr>
          <w:b/>
          <w:bCs/>
        </w:rPr>
        <w:lastRenderedPageBreak/>
        <w:t>ЛИСТ ВНЕСЕНИЯ ИЗМЕНЕНИЙ В РАБОЧУЮ ПРОГРАММУ</w:t>
      </w:r>
    </w:p>
    <w:p w:rsidR="00273805" w:rsidRPr="001E3D86" w:rsidRDefault="00273805" w:rsidP="00273805">
      <w:pPr>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2"/>
        <w:gridCol w:w="2393"/>
        <w:gridCol w:w="2393"/>
      </w:tblGrid>
      <w:tr w:rsidR="00273805" w:rsidRPr="001E3D86" w:rsidTr="00994CCC">
        <w:trPr>
          <w:jc w:val="center"/>
        </w:trPr>
        <w:tc>
          <w:tcPr>
            <w:tcW w:w="4784" w:type="dxa"/>
            <w:gridSpan w:val="2"/>
          </w:tcPr>
          <w:p w:rsidR="00273805" w:rsidRPr="001E3D86" w:rsidRDefault="00273805" w:rsidP="00994CCC">
            <w:pPr>
              <w:jc w:val="center"/>
              <w:rPr>
                <w:rFonts w:eastAsia="Calibri"/>
              </w:rPr>
            </w:pPr>
            <w:r w:rsidRPr="001E3D86">
              <w:rPr>
                <w:rFonts w:eastAsia="Calibri"/>
                <w:kern w:val="28"/>
              </w:rPr>
              <w:t>Дата</w:t>
            </w:r>
          </w:p>
        </w:tc>
        <w:tc>
          <w:tcPr>
            <w:tcW w:w="2393" w:type="dxa"/>
            <w:vMerge w:val="restart"/>
          </w:tcPr>
          <w:p w:rsidR="00273805" w:rsidRPr="001E3D86" w:rsidRDefault="00273805" w:rsidP="00994CCC">
            <w:pPr>
              <w:jc w:val="center"/>
              <w:rPr>
                <w:rFonts w:eastAsia="Calibri"/>
                <w:kern w:val="28"/>
              </w:rPr>
            </w:pPr>
            <w:r w:rsidRPr="001E3D86">
              <w:rPr>
                <w:rFonts w:eastAsia="Calibri"/>
                <w:kern w:val="28"/>
              </w:rPr>
              <w:t>Форма изменений</w:t>
            </w:r>
          </w:p>
          <w:p w:rsidR="00273805" w:rsidRPr="001E3D86" w:rsidRDefault="00273805" w:rsidP="00994CCC">
            <w:pPr>
              <w:jc w:val="center"/>
              <w:rPr>
                <w:rFonts w:eastAsia="Calibri"/>
              </w:rPr>
            </w:pPr>
            <w:r w:rsidRPr="001E3D86">
              <w:rPr>
                <w:rFonts w:eastAsia="Calibri"/>
                <w:kern w:val="28"/>
              </w:rPr>
              <w:t>(объединение тем, коррекция за счет резервного времени и т.д.)</w:t>
            </w:r>
          </w:p>
        </w:tc>
        <w:tc>
          <w:tcPr>
            <w:tcW w:w="2393" w:type="dxa"/>
            <w:vMerge w:val="restart"/>
          </w:tcPr>
          <w:p w:rsidR="00273805" w:rsidRPr="001E3D86" w:rsidRDefault="00273805" w:rsidP="00994CCC">
            <w:pPr>
              <w:jc w:val="center"/>
              <w:rPr>
                <w:rFonts w:eastAsia="Calibri"/>
                <w:kern w:val="28"/>
              </w:rPr>
            </w:pPr>
            <w:r w:rsidRPr="001E3D86">
              <w:rPr>
                <w:rFonts w:eastAsia="Calibri"/>
                <w:kern w:val="28"/>
              </w:rPr>
              <w:t>Причина изменений</w:t>
            </w:r>
          </w:p>
          <w:p w:rsidR="00273805" w:rsidRPr="001E3D86" w:rsidRDefault="00273805" w:rsidP="00994CCC">
            <w:pPr>
              <w:jc w:val="center"/>
              <w:rPr>
                <w:rFonts w:eastAsia="Calibri"/>
              </w:rPr>
            </w:pPr>
            <w:r w:rsidRPr="001E3D86">
              <w:rPr>
                <w:rFonts w:eastAsia="Calibri"/>
                <w:kern w:val="28"/>
              </w:rPr>
              <w:t>(б/л учителя, отмена занятий по приказу и т.д.)</w:t>
            </w:r>
          </w:p>
        </w:tc>
      </w:tr>
      <w:tr w:rsidR="00273805" w:rsidRPr="001E3D86" w:rsidTr="00994CCC">
        <w:trPr>
          <w:jc w:val="center"/>
        </w:trPr>
        <w:tc>
          <w:tcPr>
            <w:tcW w:w="2392" w:type="dxa"/>
          </w:tcPr>
          <w:p w:rsidR="00273805" w:rsidRPr="001E3D86" w:rsidRDefault="00273805" w:rsidP="00994CCC">
            <w:pPr>
              <w:jc w:val="center"/>
              <w:rPr>
                <w:rFonts w:eastAsia="Calibri"/>
              </w:rPr>
            </w:pPr>
            <w:r w:rsidRPr="001E3D86">
              <w:rPr>
                <w:rFonts w:eastAsia="Calibri"/>
                <w:kern w:val="28"/>
              </w:rPr>
              <w:t>урока, который требует изменений</w:t>
            </w:r>
          </w:p>
        </w:tc>
        <w:tc>
          <w:tcPr>
            <w:tcW w:w="2392" w:type="dxa"/>
          </w:tcPr>
          <w:p w:rsidR="00273805" w:rsidRPr="001E3D86" w:rsidRDefault="00273805" w:rsidP="00994CCC">
            <w:pPr>
              <w:jc w:val="center"/>
              <w:rPr>
                <w:rFonts w:eastAsia="Calibri"/>
              </w:rPr>
            </w:pPr>
            <w:r w:rsidRPr="001E3D86">
              <w:rPr>
                <w:rFonts w:eastAsia="Calibri"/>
                <w:kern w:val="28"/>
              </w:rPr>
              <w:t>урока, который содержит изменения</w:t>
            </w:r>
          </w:p>
        </w:tc>
        <w:tc>
          <w:tcPr>
            <w:tcW w:w="2393" w:type="dxa"/>
            <w:vMerge/>
          </w:tcPr>
          <w:p w:rsidR="00273805" w:rsidRPr="001E3D86" w:rsidRDefault="00273805" w:rsidP="00994CCC">
            <w:pPr>
              <w:jc w:val="center"/>
              <w:rPr>
                <w:rFonts w:eastAsia="Calibri"/>
              </w:rPr>
            </w:pPr>
          </w:p>
        </w:tc>
        <w:tc>
          <w:tcPr>
            <w:tcW w:w="2393" w:type="dxa"/>
            <w:vMerge/>
          </w:tcPr>
          <w:p w:rsidR="00273805" w:rsidRPr="001E3D86" w:rsidRDefault="00273805" w:rsidP="00994CCC">
            <w:pPr>
              <w:jc w:val="center"/>
              <w:rPr>
                <w:rFonts w:eastAsia="Calibri"/>
              </w:rPr>
            </w:pPr>
          </w:p>
        </w:tc>
      </w:tr>
      <w:tr w:rsidR="00273805" w:rsidRPr="001E3D86" w:rsidTr="00994CCC">
        <w:trPr>
          <w:jc w:val="center"/>
        </w:trPr>
        <w:tc>
          <w:tcPr>
            <w:tcW w:w="2392" w:type="dxa"/>
          </w:tcPr>
          <w:p w:rsidR="00273805" w:rsidRPr="001E3D86" w:rsidRDefault="00273805" w:rsidP="00994CCC">
            <w:pPr>
              <w:rPr>
                <w:rFonts w:eastAsia="Calibri"/>
              </w:rPr>
            </w:pPr>
          </w:p>
          <w:p w:rsidR="00273805" w:rsidRPr="001E3D86" w:rsidRDefault="00273805" w:rsidP="00994CCC">
            <w:pPr>
              <w:rPr>
                <w:rFonts w:eastAsia="Calibri"/>
              </w:rPr>
            </w:pPr>
          </w:p>
          <w:p w:rsidR="00273805" w:rsidRPr="001E3D86" w:rsidRDefault="00273805" w:rsidP="00994CCC">
            <w:pPr>
              <w:rPr>
                <w:rFonts w:eastAsia="Calibri"/>
              </w:rPr>
            </w:pPr>
          </w:p>
        </w:tc>
        <w:tc>
          <w:tcPr>
            <w:tcW w:w="2392" w:type="dxa"/>
          </w:tcPr>
          <w:p w:rsidR="00273805" w:rsidRPr="001E3D86" w:rsidRDefault="00273805" w:rsidP="00994CCC">
            <w:pPr>
              <w:rPr>
                <w:rFonts w:eastAsia="Calibri"/>
              </w:rPr>
            </w:pPr>
          </w:p>
        </w:tc>
        <w:tc>
          <w:tcPr>
            <w:tcW w:w="2393" w:type="dxa"/>
          </w:tcPr>
          <w:p w:rsidR="00273805" w:rsidRPr="001E3D86" w:rsidRDefault="00273805" w:rsidP="00994CCC">
            <w:pPr>
              <w:rPr>
                <w:rFonts w:eastAsia="Calibri"/>
              </w:rPr>
            </w:pPr>
          </w:p>
        </w:tc>
        <w:tc>
          <w:tcPr>
            <w:tcW w:w="2393" w:type="dxa"/>
          </w:tcPr>
          <w:p w:rsidR="00273805" w:rsidRPr="001E3D86" w:rsidRDefault="00273805" w:rsidP="00994CCC">
            <w:pPr>
              <w:rPr>
                <w:rFonts w:eastAsia="Calibri"/>
              </w:rPr>
            </w:pPr>
          </w:p>
        </w:tc>
      </w:tr>
      <w:tr w:rsidR="00273805" w:rsidRPr="001E3D86" w:rsidTr="00994CCC">
        <w:trPr>
          <w:jc w:val="center"/>
        </w:trPr>
        <w:tc>
          <w:tcPr>
            <w:tcW w:w="9570" w:type="dxa"/>
            <w:gridSpan w:val="4"/>
          </w:tcPr>
          <w:p w:rsidR="00273805" w:rsidRPr="001E3D86" w:rsidRDefault="00273805" w:rsidP="00994CCC">
            <w:pPr>
              <w:rPr>
                <w:rFonts w:eastAsia="Calibri"/>
                <w:kern w:val="28"/>
              </w:rPr>
            </w:pPr>
            <w:r w:rsidRPr="001E3D86">
              <w:rPr>
                <w:rFonts w:eastAsia="Calibri"/>
                <w:kern w:val="28"/>
              </w:rPr>
              <w:t>Изменения разрешены. Приказ №_____ от «___» __________20__г.</w:t>
            </w:r>
          </w:p>
          <w:p w:rsidR="00273805" w:rsidRPr="001E3D86" w:rsidRDefault="00273805" w:rsidP="00994CCC">
            <w:pPr>
              <w:rPr>
                <w:rFonts w:eastAsia="Calibri"/>
              </w:rPr>
            </w:pPr>
          </w:p>
        </w:tc>
      </w:tr>
      <w:tr w:rsidR="00273805" w:rsidRPr="001E3D86" w:rsidTr="00994CCC">
        <w:trPr>
          <w:jc w:val="center"/>
        </w:trPr>
        <w:tc>
          <w:tcPr>
            <w:tcW w:w="2392" w:type="dxa"/>
          </w:tcPr>
          <w:p w:rsidR="00273805" w:rsidRPr="001E3D86" w:rsidRDefault="00273805" w:rsidP="00994CCC">
            <w:pPr>
              <w:rPr>
                <w:rFonts w:eastAsia="Calibri"/>
              </w:rPr>
            </w:pPr>
          </w:p>
          <w:p w:rsidR="00273805" w:rsidRPr="001E3D86" w:rsidRDefault="00273805" w:rsidP="00994CCC">
            <w:pPr>
              <w:rPr>
                <w:rFonts w:eastAsia="Calibri"/>
              </w:rPr>
            </w:pPr>
          </w:p>
          <w:p w:rsidR="00273805" w:rsidRPr="001E3D86" w:rsidRDefault="00273805" w:rsidP="00994CCC">
            <w:pPr>
              <w:rPr>
                <w:rFonts w:eastAsia="Calibri"/>
              </w:rPr>
            </w:pPr>
          </w:p>
        </w:tc>
        <w:tc>
          <w:tcPr>
            <w:tcW w:w="2392" w:type="dxa"/>
          </w:tcPr>
          <w:p w:rsidR="00273805" w:rsidRPr="001E3D86" w:rsidRDefault="00273805" w:rsidP="00994CCC">
            <w:pPr>
              <w:rPr>
                <w:rFonts w:eastAsia="Calibri"/>
              </w:rPr>
            </w:pPr>
          </w:p>
        </w:tc>
        <w:tc>
          <w:tcPr>
            <w:tcW w:w="2393" w:type="dxa"/>
          </w:tcPr>
          <w:p w:rsidR="00273805" w:rsidRPr="001E3D86" w:rsidRDefault="00273805" w:rsidP="00994CCC">
            <w:pPr>
              <w:rPr>
                <w:rFonts w:eastAsia="Calibri"/>
              </w:rPr>
            </w:pPr>
          </w:p>
        </w:tc>
        <w:tc>
          <w:tcPr>
            <w:tcW w:w="2393" w:type="dxa"/>
          </w:tcPr>
          <w:p w:rsidR="00273805" w:rsidRPr="001E3D86" w:rsidRDefault="00273805" w:rsidP="00994CCC">
            <w:pPr>
              <w:rPr>
                <w:rFonts w:eastAsia="Calibri"/>
              </w:rPr>
            </w:pPr>
          </w:p>
        </w:tc>
      </w:tr>
      <w:tr w:rsidR="00273805" w:rsidRPr="001E3D86" w:rsidTr="00994CCC">
        <w:trPr>
          <w:jc w:val="center"/>
        </w:trPr>
        <w:tc>
          <w:tcPr>
            <w:tcW w:w="9570" w:type="dxa"/>
            <w:gridSpan w:val="4"/>
          </w:tcPr>
          <w:p w:rsidR="00273805" w:rsidRPr="001E3D86" w:rsidRDefault="00273805" w:rsidP="00994CCC">
            <w:pPr>
              <w:rPr>
                <w:rFonts w:eastAsia="Calibri"/>
                <w:kern w:val="28"/>
              </w:rPr>
            </w:pPr>
            <w:r w:rsidRPr="001E3D86">
              <w:rPr>
                <w:rFonts w:eastAsia="Calibri"/>
                <w:kern w:val="28"/>
              </w:rPr>
              <w:t>Изменения разрешены. Приказ №_____ от «___» __________20__г.</w:t>
            </w:r>
          </w:p>
          <w:p w:rsidR="00273805" w:rsidRPr="001E3D86" w:rsidRDefault="00273805" w:rsidP="00994CCC">
            <w:pPr>
              <w:rPr>
                <w:rFonts w:eastAsia="Calibri"/>
              </w:rPr>
            </w:pPr>
          </w:p>
        </w:tc>
      </w:tr>
      <w:tr w:rsidR="00273805" w:rsidRPr="001E3D86" w:rsidTr="00994CCC">
        <w:trPr>
          <w:jc w:val="center"/>
        </w:trPr>
        <w:tc>
          <w:tcPr>
            <w:tcW w:w="2392" w:type="dxa"/>
          </w:tcPr>
          <w:p w:rsidR="00273805" w:rsidRPr="001E3D86" w:rsidRDefault="00273805" w:rsidP="00994CCC">
            <w:pPr>
              <w:rPr>
                <w:rFonts w:eastAsia="Calibri"/>
              </w:rPr>
            </w:pPr>
          </w:p>
          <w:p w:rsidR="00273805" w:rsidRPr="001E3D86" w:rsidRDefault="00273805" w:rsidP="00994CCC">
            <w:pPr>
              <w:rPr>
                <w:rFonts w:eastAsia="Calibri"/>
              </w:rPr>
            </w:pPr>
          </w:p>
          <w:p w:rsidR="00273805" w:rsidRPr="001E3D86" w:rsidRDefault="00273805" w:rsidP="00994CCC">
            <w:pPr>
              <w:rPr>
                <w:rFonts w:eastAsia="Calibri"/>
              </w:rPr>
            </w:pPr>
          </w:p>
        </w:tc>
        <w:tc>
          <w:tcPr>
            <w:tcW w:w="2392" w:type="dxa"/>
          </w:tcPr>
          <w:p w:rsidR="00273805" w:rsidRPr="001E3D86" w:rsidRDefault="00273805" w:rsidP="00994CCC">
            <w:pPr>
              <w:rPr>
                <w:rFonts w:eastAsia="Calibri"/>
              </w:rPr>
            </w:pPr>
          </w:p>
        </w:tc>
        <w:tc>
          <w:tcPr>
            <w:tcW w:w="2393" w:type="dxa"/>
          </w:tcPr>
          <w:p w:rsidR="00273805" w:rsidRPr="001E3D86" w:rsidRDefault="00273805" w:rsidP="00994CCC">
            <w:pPr>
              <w:rPr>
                <w:rFonts w:eastAsia="Calibri"/>
              </w:rPr>
            </w:pPr>
          </w:p>
        </w:tc>
        <w:tc>
          <w:tcPr>
            <w:tcW w:w="2393" w:type="dxa"/>
          </w:tcPr>
          <w:p w:rsidR="00273805" w:rsidRPr="001E3D86" w:rsidRDefault="00273805" w:rsidP="00994CCC">
            <w:pPr>
              <w:rPr>
                <w:rFonts w:eastAsia="Calibri"/>
              </w:rPr>
            </w:pPr>
          </w:p>
        </w:tc>
      </w:tr>
      <w:tr w:rsidR="00273805" w:rsidRPr="001E3D86" w:rsidTr="00994CCC">
        <w:trPr>
          <w:jc w:val="center"/>
        </w:trPr>
        <w:tc>
          <w:tcPr>
            <w:tcW w:w="9570" w:type="dxa"/>
            <w:gridSpan w:val="4"/>
          </w:tcPr>
          <w:p w:rsidR="00273805" w:rsidRPr="001E3D86" w:rsidRDefault="00273805" w:rsidP="00994CCC">
            <w:pPr>
              <w:rPr>
                <w:rFonts w:eastAsia="Calibri"/>
                <w:kern w:val="28"/>
              </w:rPr>
            </w:pPr>
            <w:r w:rsidRPr="001E3D86">
              <w:rPr>
                <w:rFonts w:eastAsia="Calibri"/>
                <w:kern w:val="28"/>
              </w:rPr>
              <w:t>Изменения разрешены. Приказ №_____ от «___» __________20__г.</w:t>
            </w:r>
          </w:p>
          <w:p w:rsidR="00273805" w:rsidRPr="001E3D86" w:rsidRDefault="00273805" w:rsidP="00994CCC">
            <w:pPr>
              <w:rPr>
                <w:rFonts w:eastAsia="Calibri"/>
              </w:rPr>
            </w:pPr>
          </w:p>
        </w:tc>
      </w:tr>
    </w:tbl>
    <w:p w:rsidR="00273805" w:rsidRPr="008C762E" w:rsidRDefault="00273805" w:rsidP="00273805"/>
    <w:p w:rsidR="003102AA" w:rsidRDefault="003102AA" w:rsidP="00795ECE">
      <w:pPr>
        <w:pStyle w:val="Textbodyindent"/>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pPr>
    </w:p>
    <w:sectPr w:rsidR="003102AA" w:rsidSect="007F3163">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choolBookSanPin">
    <w:altName w:val="MS Mincho"/>
    <w:panose1 w:val="00000000000000000000"/>
    <w:charset w:val="80"/>
    <w:family w:val="roman"/>
    <w:notTrueType/>
    <w:pitch w:val="default"/>
    <w:sig w:usb0="00000201" w:usb1="08070000" w:usb2="00000010" w:usb3="00000000" w:csb0="00020004" w:csb1="00000000"/>
  </w:font>
  <w:font w:name="Calibri">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E7010"/>
    <w:multiLevelType w:val="hybridMultilevel"/>
    <w:tmpl w:val="B2C237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6114E8"/>
    <w:multiLevelType w:val="hybridMultilevel"/>
    <w:tmpl w:val="826E48B2"/>
    <w:lvl w:ilvl="0" w:tplc="79985F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AC7769F"/>
    <w:multiLevelType w:val="hybridMultilevel"/>
    <w:tmpl w:val="BFC8F814"/>
    <w:lvl w:ilvl="0" w:tplc="79985F9A">
      <w:start w:val="1"/>
      <w:numFmt w:val="bullet"/>
      <w:lvlText w:val="─"/>
      <w:lvlJc w:val="left"/>
      <w:pPr>
        <w:ind w:left="720" w:hanging="360"/>
      </w:pPr>
      <w:rPr>
        <w:rFonts w:ascii="Times New Roman" w:hAnsi="Times New Roman" w:cs="Times New Roman" w:hint="default"/>
      </w:rPr>
    </w:lvl>
    <w:lvl w:ilvl="1" w:tplc="DD42D750">
      <w:numFmt w:val="bullet"/>
      <w:lvlText w:val="•"/>
      <w:lvlJc w:val="left"/>
      <w:pPr>
        <w:ind w:left="1440" w:hanging="360"/>
      </w:pPr>
      <w:rPr>
        <w:rFonts w:ascii="Times New Roman" w:eastAsia="SchoolBookSanPi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EE44FF6"/>
    <w:multiLevelType w:val="hybridMultilevel"/>
    <w:tmpl w:val="C3DC67D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5B62C8"/>
    <w:rsid w:val="00027E64"/>
    <w:rsid w:val="00044B74"/>
    <w:rsid w:val="0009614E"/>
    <w:rsid w:val="00130944"/>
    <w:rsid w:val="00137BE2"/>
    <w:rsid w:val="00151AC9"/>
    <w:rsid w:val="001642AA"/>
    <w:rsid w:val="00220EF1"/>
    <w:rsid w:val="00273805"/>
    <w:rsid w:val="002D7360"/>
    <w:rsid w:val="003102AA"/>
    <w:rsid w:val="00345B89"/>
    <w:rsid w:val="00347AA3"/>
    <w:rsid w:val="00396807"/>
    <w:rsid w:val="005B62C8"/>
    <w:rsid w:val="005F36C3"/>
    <w:rsid w:val="006956B3"/>
    <w:rsid w:val="00746EC2"/>
    <w:rsid w:val="00774D7A"/>
    <w:rsid w:val="00795ECE"/>
    <w:rsid w:val="007D01FE"/>
    <w:rsid w:val="007F3163"/>
    <w:rsid w:val="00960CCD"/>
    <w:rsid w:val="009A2C59"/>
    <w:rsid w:val="009B195B"/>
    <w:rsid w:val="00A21DA4"/>
    <w:rsid w:val="00AD2C84"/>
    <w:rsid w:val="00BF05B9"/>
    <w:rsid w:val="00C32744"/>
    <w:rsid w:val="00D53CB5"/>
    <w:rsid w:val="00D5647B"/>
    <w:rsid w:val="00DE65E7"/>
    <w:rsid w:val="00F11118"/>
    <w:rsid w:val="00F74CD8"/>
    <w:rsid w:val="00FB75BD"/>
    <w:rsid w:val="00FC2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2BEB3"/>
  <w15:docId w15:val="{EEB1C8D8-AF92-4C7D-93A3-1BEF1F67C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02AA"/>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3102AA"/>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indent">
    <w:name w:val="Text body indent"/>
    <w:basedOn w:val="Standard"/>
    <w:rsid w:val="003102AA"/>
    <w:pPr>
      <w:spacing w:after="120"/>
      <w:ind w:left="283"/>
    </w:pPr>
  </w:style>
  <w:style w:type="table" w:styleId="a3">
    <w:name w:val="Table Grid"/>
    <w:basedOn w:val="a1"/>
    <w:uiPriority w:val="59"/>
    <w:rsid w:val="00795ECE"/>
    <w:pPr>
      <w:widowControl w:val="0"/>
      <w:autoSpaceDN w:val="0"/>
      <w:spacing w:after="0" w:line="240" w:lineRule="auto"/>
      <w:textAlignment w:val="baseline"/>
    </w:pPr>
    <w:rPr>
      <w:rFonts w:ascii="Times New Roman" w:eastAsia="SimSun" w:hAnsi="Times New Roman" w:cs="Mangal"/>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 светлая1"/>
    <w:basedOn w:val="a1"/>
    <w:next w:val="a1"/>
    <w:uiPriority w:val="99"/>
    <w:rsid w:val="00137BE2"/>
    <w:pPr>
      <w:spacing w:after="0" w:line="240" w:lineRule="auto"/>
    </w:pPr>
    <w:rPr>
      <w:rFonts w:ascii="Calibri" w:eastAsia="Times New Roman" w:hAnsi="Calibri"/>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a4">
    <w:name w:val="List Paragraph"/>
    <w:basedOn w:val="a"/>
    <w:uiPriority w:val="34"/>
    <w:qFormat/>
    <w:rsid w:val="00130944"/>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character" w:styleId="a5">
    <w:name w:val="Hyperlink"/>
    <w:basedOn w:val="a0"/>
    <w:uiPriority w:val="99"/>
    <w:unhideWhenUsed/>
    <w:rsid w:val="00220EF1"/>
    <w:rPr>
      <w:color w:val="0000FF" w:themeColor="hyperlink"/>
      <w:u w:val="single"/>
    </w:rPr>
  </w:style>
  <w:style w:type="table" w:customStyle="1" w:styleId="10">
    <w:name w:val="Сетка таблицы1"/>
    <w:basedOn w:val="a1"/>
    <w:next w:val="a3"/>
    <w:uiPriority w:val="39"/>
    <w:rsid w:val="00960C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dbookrf.ru/" TargetMode="External"/><Relationship Id="rId3" Type="http://schemas.openxmlformats.org/officeDocument/2006/relationships/settings" Target="settings.xml"/><Relationship Id="rId7" Type="http://schemas.openxmlformats.org/officeDocument/2006/relationships/hyperlink" Target="https://gdealtai.ru/dostoprimechatelnosti/krasnaya-kniga-altay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dbookrf.ru/"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gdealtai.ru/dostoprimechatelnosti/krasnaya-kniga-alta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7</Pages>
  <Words>1901</Words>
  <Characters>10841</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Учитель</cp:lastModifiedBy>
  <cp:revision>17</cp:revision>
  <dcterms:created xsi:type="dcterms:W3CDTF">2018-09-06T05:34:00Z</dcterms:created>
  <dcterms:modified xsi:type="dcterms:W3CDTF">2023-09-19T05:57:00Z</dcterms:modified>
</cp:coreProperties>
</file>